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7BB" w:rsidRPr="00AC37BB" w:rsidRDefault="00AC37BB" w:rsidP="00AC37BB">
      <w:pPr>
        <w:spacing w:before="120"/>
        <w:jc w:val="center"/>
        <w:rPr>
          <w:rFonts w:ascii="Times New Roman" w:hAnsi="Times New Roman" w:cs="Times New Roman"/>
          <w:b/>
          <w:color w:val="000000"/>
          <w:sz w:val="28"/>
          <w:szCs w:val="26"/>
        </w:rPr>
      </w:pPr>
      <w:r w:rsidRPr="00AC37BB">
        <w:rPr>
          <w:rFonts w:ascii="Times New Roman" w:hAnsi="Times New Roman" w:cs="Times New Roman"/>
          <w:b/>
          <w:color w:val="000000"/>
          <w:sz w:val="28"/>
          <w:szCs w:val="26"/>
        </w:rPr>
        <w:t>BỘ CÔNG THƯƠNG</w:t>
      </w:r>
    </w:p>
    <w:p w:rsidR="00AC37BB" w:rsidRPr="00AC37BB" w:rsidRDefault="00AC37BB" w:rsidP="00AC37BB">
      <w:pPr>
        <w:spacing w:before="120"/>
        <w:jc w:val="center"/>
        <w:rPr>
          <w:rFonts w:ascii="Times New Roman" w:hAnsi="Times New Roman" w:cs="Times New Roman"/>
          <w:b/>
          <w:color w:val="000000"/>
          <w:sz w:val="24"/>
          <w:szCs w:val="26"/>
        </w:rPr>
      </w:pPr>
      <w:r w:rsidRPr="00AC37BB">
        <w:rPr>
          <w:rFonts w:ascii="Times New Roman" w:hAnsi="Times New Roman" w:cs="Times New Roman"/>
          <w:b/>
          <w:color w:val="000000"/>
          <w:sz w:val="24"/>
          <w:szCs w:val="26"/>
        </w:rPr>
        <w:t>TRUNG TÂM THÔNG TIN CÔNG NGHIỆP VÀ THƯƠNG MẠI</w:t>
      </w:r>
    </w:p>
    <w:p w:rsidR="00AC37BB" w:rsidRPr="00AC37BB" w:rsidRDefault="00AC37BB" w:rsidP="00AC37BB">
      <w:pP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spacing w:before="120" w:line="312" w:lineRule="auto"/>
        <w:jc w:val="center"/>
        <w:rPr>
          <w:rFonts w:ascii="Times New Roman" w:hAnsi="Times New Roman" w:cs="Times New Roman"/>
          <w:b/>
          <w:color w:val="000000"/>
          <w:sz w:val="30"/>
          <w:szCs w:val="28"/>
        </w:rPr>
      </w:pPr>
      <w:r w:rsidRPr="00AC37BB">
        <w:rPr>
          <w:rFonts w:ascii="Times New Roman" w:hAnsi="Times New Roman" w:cs="Times New Roman"/>
          <w:b/>
          <w:color w:val="000000"/>
          <w:sz w:val="30"/>
          <w:szCs w:val="28"/>
        </w:rPr>
        <w:t>BÁO CÁO</w:t>
      </w:r>
    </w:p>
    <w:p w:rsidR="00AC37BB" w:rsidRDefault="00AC37BB" w:rsidP="00AC37BB">
      <w:pPr>
        <w:spacing w:before="120" w:line="312" w:lineRule="auto"/>
        <w:jc w:val="center"/>
        <w:rPr>
          <w:rFonts w:ascii="Times New Roman" w:hAnsi="Times New Roman" w:cs="Times New Roman"/>
          <w:b/>
          <w:color w:val="000000"/>
          <w:sz w:val="28"/>
          <w:szCs w:val="28"/>
        </w:rPr>
      </w:pPr>
      <w:r w:rsidRPr="00AC37BB">
        <w:rPr>
          <w:rFonts w:ascii="Times New Roman" w:hAnsi="Times New Roman" w:cs="Times New Roman"/>
          <w:b/>
          <w:color w:val="000000"/>
          <w:sz w:val="28"/>
          <w:szCs w:val="28"/>
        </w:rPr>
        <w:t xml:space="preserve">TÌNH HÌNH </w:t>
      </w:r>
      <w:r>
        <w:rPr>
          <w:rFonts w:ascii="Times New Roman" w:hAnsi="Times New Roman" w:cs="Times New Roman"/>
          <w:b/>
          <w:color w:val="000000"/>
          <w:sz w:val="28"/>
          <w:szCs w:val="28"/>
        </w:rPr>
        <w:t xml:space="preserve">THỊ TRƯỜNG LOGISTICS </w:t>
      </w:r>
      <w:r w:rsidR="008C56CE">
        <w:rPr>
          <w:rFonts w:ascii="Times New Roman" w:hAnsi="Times New Roman" w:cs="Times New Roman"/>
          <w:b/>
          <w:color w:val="000000"/>
          <w:sz w:val="28"/>
          <w:szCs w:val="28"/>
        </w:rPr>
        <w:t>EU</w:t>
      </w:r>
    </w:p>
    <w:p w:rsidR="00AC37BB" w:rsidRPr="00AC37BB" w:rsidRDefault="00AC37BB" w:rsidP="00AC37BB">
      <w:pPr>
        <w:spacing w:before="120" w:line="312"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Số</w:t>
      </w:r>
      <w:r w:rsidR="0020734B">
        <w:rPr>
          <w:rFonts w:ascii="Times New Roman" w:hAnsi="Times New Roman" w:cs="Times New Roman"/>
          <w:b/>
          <w:color w:val="000000"/>
          <w:sz w:val="28"/>
          <w:szCs w:val="28"/>
        </w:rPr>
        <w:t xml:space="preserve"> tháng 5</w:t>
      </w:r>
      <w:r>
        <w:rPr>
          <w:rFonts w:ascii="Times New Roman" w:hAnsi="Times New Roman" w:cs="Times New Roman"/>
          <w:b/>
          <w:color w:val="000000"/>
          <w:sz w:val="28"/>
          <w:szCs w:val="28"/>
        </w:rPr>
        <w:t>/2018</w:t>
      </w: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Cs w:val="28"/>
        </w:rPr>
      </w:pPr>
      <w:r w:rsidRPr="00AC37BB">
        <w:rPr>
          <w:rFonts w:ascii="Times New Roman" w:hAnsi="Times New Roman" w:cs="Times New Roman"/>
          <w:b/>
          <w:color w:val="000000"/>
          <w:sz w:val="32"/>
          <w:szCs w:val="28"/>
        </w:rPr>
        <w:t>THUỘC NHIỆM VỤ</w:t>
      </w:r>
    </w:p>
    <w:p w:rsidR="00AC37BB" w:rsidRPr="00AC37BB" w:rsidRDefault="00AC37BB" w:rsidP="00AC37BB">
      <w:pPr>
        <w:jc w:val="center"/>
        <w:rPr>
          <w:rFonts w:ascii="Times New Roman" w:hAnsi="Times New Roman" w:cs="Times New Roman"/>
          <w:b/>
          <w:sz w:val="28"/>
          <w:szCs w:val="28"/>
        </w:rPr>
      </w:pPr>
      <w:r w:rsidRPr="00AC37BB">
        <w:rPr>
          <w:rFonts w:ascii="Times New Roman" w:hAnsi="Times New Roman" w:cs="Times New Roman"/>
          <w:b/>
          <w:sz w:val="28"/>
          <w:szCs w:val="28"/>
        </w:rPr>
        <w:t xml:space="preserve"> “X</w:t>
      </w:r>
      <w:r w:rsidRPr="00AC37BB">
        <w:rPr>
          <w:rFonts w:ascii="Times New Roman" w:hAnsi="Times New Roman" w:cs="Times New Roman"/>
          <w:b/>
          <w:spacing w:val="-2"/>
          <w:sz w:val="28"/>
          <w:szCs w:val="28"/>
        </w:rPr>
        <w:t xml:space="preserve">ây dựng Hệ thống cung cấp, kết nối thông tin, dữ liệu logistics </w:t>
      </w:r>
      <w:r w:rsidRPr="00AC37BB">
        <w:rPr>
          <w:rFonts w:ascii="Times New Roman" w:hAnsi="Times New Roman" w:cs="Times New Roman"/>
          <w:b/>
          <w:spacing w:val="-2"/>
          <w:sz w:val="28"/>
          <w:szCs w:val="28"/>
        </w:rPr>
        <w:br/>
        <w:t>giai đoạn 2017-2020”</w:t>
      </w:r>
    </w:p>
    <w:p w:rsidR="00AC37BB" w:rsidRPr="00AC37BB" w:rsidRDefault="00AC37BB" w:rsidP="00AC37BB">
      <w:pPr>
        <w:spacing w:before="120" w:line="312" w:lineRule="auto"/>
        <w:jc w:val="center"/>
        <w:rPr>
          <w:rFonts w:ascii="Times New Roman" w:hAnsi="Times New Roman" w:cs="Times New Roman"/>
          <w:b/>
          <w:color w:val="000000"/>
          <w:sz w:val="34"/>
          <w:szCs w:val="34"/>
        </w:rPr>
      </w:pPr>
    </w:p>
    <w:p w:rsidR="00AC37BB" w:rsidRDefault="00AC37BB" w:rsidP="00AC37BB">
      <w:pPr>
        <w:jc w:val="center"/>
        <w:rPr>
          <w:rFonts w:ascii="Times New Roman" w:hAnsi="Times New Roman" w:cs="Times New Roman"/>
          <w:b/>
          <w:color w:val="000000"/>
          <w:sz w:val="34"/>
        </w:rPr>
      </w:pPr>
    </w:p>
    <w:p w:rsidR="00AC37BB" w:rsidRDefault="00AC37BB" w:rsidP="00AC37BB">
      <w:pP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rPr>
          <w:rFonts w:ascii="Times New Roman" w:hAnsi="Times New Roman" w:cs="Times New Roman"/>
          <w:b/>
          <w:color w:val="000000"/>
          <w:sz w:val="34"/>
        </w:rPr>
      </w:pPr>
    </w:p>
    <w:p w:rsidR="00AC37BB" w:rsidRPr="00AC37BB" w:rsidRDefault="00AC37BB" w:rsidP="00AC37BB">
      <w:pPr>
        <w:spacing w:line="312" w:lineRule="auto"/>
        <w:jc w:val="center"/>
        <w:rPr>
          <w:rFonts w:ascii="Times New Roman" w:hAnsi="Times New Roman" w:cs="Times New Roman"/>
          <w:b/>
          <w:color w:val="000000"/>
          <w:sz w:val="26"/>
          <w:szCs w:val="26"/>
        </w:rPr>
      </w:pPr>
      <w:r w:rsidRPr="00AC37BB">
        <w:rPr>
          <w:rFonts w:ascii="Times New Roman" w:hAnsi="Times New Roman" w:cs="Times New Roman"/>
          <w:b/>
          <w:color w:val="000000"/>
          <w:sz w:val="26"/>
          <w:szCs w:val="26"/>
        </w:rPr>
        <w:t>Hà Nộ</w:t>
      </w:r>
      <w:r w:rsidR="00F721FB">
        <w:rPr>
          <w:rFonts w:ascii="Times New Roman" w:hAnsi="Times New Roman" w:cs="Times New Roman"/>
          <w:b/>
          <w:color w:val="000000"/>
          <w:sz w:val="26"/>
          <w:szCs w:val="26"/>
        </w:rPr>
        <w:t>i, 2</w:t>
      </w:r>
      <w:r w:rsidRPr="00AC37BB">
        <w:rPr>
          <w:rFonts w:ascii="Times New Roman" w:hAnsi="Times New Roman" w:cs="Times New Roman"/>
          <w:b/>
          <w:color w:val="000000"/>
          <w:sz w:val="26"/>
          <w:szCs w:val="26"/>
        </w:rPr>
        <w:t>018</w:t>
      </w:r>
    </w:p>
    <w:p w:rsidR="00AC37BB" w:rsidRPr="00C45DE0" w:rsidRDefault="00AC37BB" w:rsidP="00AC37BB">
      <w:pPr>
        <w:spacing w:line="312" w:lineRule="auto"/>
        <w:jc w:val="center"/>
        <w:rPr>
          <w:rFonts w:ascii="Times New Roman" w:hAnsi="Times New Roman" w:cs="Times New Roman"/>
          <w:b/>
          <w:sz w:val="26"/>
          <w:szCs w:val="26"/>
        </w:rPr>
      </w:pPr>
      <w:r w:rsidRPr="00C45DE0">
        <w:rPr>
          <w:rFonts w:ascii="Times New Roman" w:hAnsi="Times New Roman" w:cs="Times New Roman"/>
          <w:b/>
          <w:sz w:val="26"/>
          <w:szCs w:val="26"/>
        </w:rPr>
        <w:lastRenderedPageBreak/>
        <w:t>MỤC LỤC</w:t>
      </w:r>
    </w:p>
    <w:p w:rsidR="00B60B75" w:rsidRPr="00B60B75" w:rsidRDefault="00710933">
      <w:pPr>
        <w:pStyle w:val="TOC1"/>
        <w:tabs>
          <w:tab w:val="left" w:pos="440"/>
          <w:tab w:val="right" w:leader="dot" w:pos="8630"/>
        </w:tabs>
        <w:rPr>
          <w:noProof/>
          <w:sz w:val="26"/>
          <w:szCs w:val="26"/>
        </w:rPr>
      </w:pPr>
      <w:r w:rsidRPr="0068407E">
        <w:rPr>
          <w:rFonts w:ascii="Times New Roman" w:hAnsi="Times New Roman" w:cs="Times New Roman"/>
          <w:b/>
          <w:sz w:val="26"/>
          <w:szCs w:val="26"/>
        </w:rPr>
        <w:fldChar w:fldCharType="begin"/>
      </w:r>
      <w:r w:rsidR="00C45DE0" w:rsidRPr="0068407E">
        <w:rPr>
          <w:rFonts w:ascii="Times New Roman" w:hAnsi="Times New Roman" w:cs="Times New Roman"/>
          <w:b/>
          <w:sz w:val="26"/>
          <w:szCs w:val="26"/>
        </w:rPr>
        <w:instrText xml:space="preserve"> TOC \o "1-3" \h \z \u </w:instrText>
      </w:r>
      <w:r w:rsidRPr="0068407E">
        <w:rPr>
          <w:rFonts w:ascii="Times New Roman" w:hAnsi="Times New Roman" w:cs="Times New Roman"/>
          <w:b/>
          <w:sz w:val="26"/>
          <w:szCs w:val="26"/>
        </w:rPr>
        <w:fldChar w:fldCharType="separate"/>
      </w:r>
      <w:hyperlink w:anchor="_Toc516003382" w:history="1">
        <w:r w:rsidR="00B60B75" w:rsidRPr="00B60B75">
          <w:rPr>
            <w:rStyle w:val="Hyperlink"/>
            <w:rFonts w:ascii="Times New Roman" w:hAnsi="Times New Roman" w:cs="Times New Roman"/>
            <w:b/>
            <w:noProof/>
            <w:sz w:val="26"/>
            <w:szCs w:val="26"/>
          </w:rPr>
          <w:t>1.</w:t>
        </w:r>
        <w:r w:rsidR="00B60B75" w:rsidRPr="00B60B75">
          <w:rPr>
            <w:noProof/>
            <w:sz w:val="26"/>
            <w:szCs w:val="26"/>
          </w:rPr>
          <w:tab/>
        </w:r>
        <w:r w:rsidR="00B60B75" w:rsidRPr="00B60B75">
          <w:rPr>
            <w:rStyle w:val="Hyperlink"/>
            <w:rFonts w:ascii="Times New Roman" w:hAnsi="Times New Roman" w:cs="Times New Roman"/>
            <w:b/>
            <w:noProof/>
            <w:sz w:val="26"/>
            <w:szCs w:val="26"/>
          </w:rPr>
          <w:t>Tình hình chung</w:t>
        </w:r>
        <w:r w:rsidR="00B60B75" w:rsidRPr="00B60B75">
          <w:rPr>
            <w:noProof/>
            <w:webHidden/>
            <w:sz w:val="26"/>
            <w:szCs w:val="26"/>
          </w:rPr>
          <w:tab/>
        </w:r>
        <w:r w:rsidR="00B60B75" w:rsidRPr="00B60B75">
          <w:rPr>
            <w:noProof/>
            <w:webHidden/>
            <w:sz w:val="26"/>
            <w:szCs w:val="26"/>
          </w:rPr>
          <w:fldChar w:fldCharType="begin"/>
        </w:r>
        <w:r w:rsidR="00B60B75" w:rsidRPr="00B60B75">
          <w:rPr>
            <w:noProof/>
            <w:webHidden/>
            <w:sz w:val="26"/>
            <w:szCs w:val="26"/>
          </w:rPr>
          <w:instrText xml:space="preserve"> PAGEREF _Toc516003382 \h </w:instrText>
        </w:r>
        <w:r w:rsidR="00B60B75" w:rsidRPr="00B60B75">
          <w:rPr>
            <w:noProof/>
            <w:webHidden/>
            <w:sz w:val="26"/>
            <w:szCs w:val="26"/>
          </w:rPr>
        </w:r>
        <w:r w:rsidR="00B60B75" w:rsidRPr="00B60B75">
          <w:rPr>
            <w:noProof/>
            <w:webHidden/>
            <w:sz w:val="26"/>
            <w:szCs w:val="26"/>
          </w:rPr>
          <w:fldChar w:fldCharType="separate"/>
        </w:r>
        <w:r w:rsidR="00B60B75">
          <w:rPr>
            <w:noProof/>
            <w:webHidden/>
            <w:sz w:val="26"/>
            <w:szCs w:val="26"/>
          </w:rPr>
          <w:t>2</w:t>
        </w:r>
        <w:r w:rsidR="00B60B75" w:rsidRPr="00B60B75">
          <w:rPr>
            <w:noProof/>
            <w:webHidden/>
            <w:sz w:val="26"/>
            <w:szCs w:val="26"/>
          </w:rPr>
          <w:fldChar w:fldCharType="end"/>
        </w:r>
      </w:hyperlink>
    </w:p>
    <w:p w:rsidR="00B60B75" w:rsidRPr="00B60B75" w:rsidRDefault="00B60B75">
      <w:pPr>
        <w:pStyle w:val="TOC1"/>
        <w:tabs>
          <w:tab w:val="left" w:pos="440"/>
          <w:tab w:val="right" w:leader="dot" w:pos="8630"/>
        </w:tabs>
        <w:rPr>
          <w:noProof/>
          <w:sz w:val="26"/>
          <w:szCs w:val="26"/>
        </w:rPr>
      </w:pPr>
      <w:hyperlink w:anchor="_Toc516003383" w:history="1">
        <w:r w:rsidRPr="00B60B75">
          <w:rPr>
            <w:rStyle w:val="Hyperlink"/>
            <w:rFonts w:ascii="Times New Roman" w:hAnsi="Times New Roman" w:cs="Times New Roman"/>
            <w:b/>
            <w:noProof/>
            <w:sz w:val="26"/>
            <w:szCs w:val="26"/>
          </w:rPr>
          <w:t>2.</w:t>
        </w:r>
        <w:r w:rsidRPr="00B60B75">
          <w:rPr>
            <w:noProof/>
            <w:sz w:val="26"/>
            <w:szCs w:val="26"/>
          </w:rPr>
          <w:tab/>
        </w:r>
        <w:r w:rsidRPr="00B60B75">
          <w:rPr>
            <w:rStyle w:val="Hyperlink"/>
            <w:rFonts w:ascii="Times New Roman" w:hAnsi="Times New Roman" w:cs="Times New Roman"/>
            <w:b/>
            <w:noProof/>
            <w:sz w:val="26"/>
            <w:szCs w:val="26"/>
          </w:rPr>
          <w:t>Hoạt động vận tải</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_Toc516003383 \h </w:instrText>
        </w:r>
        <w:r w:rsidRPr="00B60B75">
          <w:rPr>
            <w:noProof/>
            <w:webHidden/>
            <w:sz w:val="26"/>
            <w:szCs w:val="26"/>
          </w:rPr>
        </w:r>
        <w:r w:rsidRPr="00B60B75">
          <w:rPr>
            <w:noProof/>
            <w:webHidden/>
            <w:sz w:val="26"/>
            <w:szCs w:val="26"/>
          </w:rPr>
          <w:fldChar w:fldCharType="separate"/>
        </w:r>
        <w:r>
          <w:rPr>
            <w:noProof/>
            <w:webHidden/>
            <w:sz w:val="26"/>
            <w:szCs w:val="26"/>
          </w:rPr>
          <w:t>2</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84" w:history="1">
        <w:r w:rsidRPr="00B60B75">
          <w:rPr>
            <w:rStyle w:val="Hyperlink"/>
            <w:rFonts w:ascii="Times New Roman" w:hAnsi="Times New Roman" w:cs="Times New Roman"/>
            <w:b/>
            <w:i/>
            <w:iCs/>
            <w:noProof/>
            <w:sz w:val="26"/>
            <w:szCs w:val="26"/>
          </w:rPr>
          <w:t>2.1.</w:t>
        </w:r>
        <w:r w:rsidRPr="00B60B75">
          <w:rPr>
            <w:noProof/>
            <w:sz w:val="26"/>
            <w:szCs w:val="26"/>
          </w:rPr>
          <w:tab/>
        </w:r>
        <w:r w:rsidRPr="00B60B75">
          <w:rPr>
            <w:rStyle w:val="Hyperlink"/>
            <w:rFonts w:ascii="Times New Roman" w:hAnsi="Times New Roman" w:cs="Times New Roman"/>
            <w:b/>
            <w:i/>
            <w:iCs/>
            <w:noProof/>
            <w:sz w:val="26"/>
            <w:szCs w:val="26"/>
          </w:rPr>
          <w:t>Tình hình vận tải nói chung:</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_Toc516003384 \h </w:instrText>
        </w:r>
        <w:r w:rsidRPr="00B60B75">
          <w:rPr>
            <w:noProof/>
            <w:webHidden/>
            <w:sz w:val="26"/>
            <w:szCs w:val="26"/>
          </w:rPr>
        </w:r>
        <w:r w:rsidRPr="00B60B75">
          <w:rPr>
            <w:noProof/>
            <w:webHidden/>
            <w:sz w:val="26"/>
            <w:szCs w:val="26"/>
          </w:rPr>
          <w:fldChar w:fldCharType="separate"/>
        </w:r>
        <w:r>
          <w:rPr>
            <w:noProof/>
            <w:webHidden/>
            <w:sz w:val="26"/>
            <w:szCs w:val="26"/>
          </w:rPr>
          <w:t>2</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85" w:history="1">
        <w:r w:rsidRPr="00B60B75">
          <w:rPr>
            <w:rStyle w:val="Hyperlink"/>
            <w:rFonts w:ascii="Times New Roman" w:hAnsi="Times New Roman" w:cs="Times New Roman"/>
            <w:b/>
            <w:i/>
            <w:iCs/>
            <w:noProof/>
            <w:sz w:val="26"/>
            <w:szCs w:val="26"/>
          </w:rPr>
          <w:t>2.2.</w:t>
        </w:r>
        <w:r w:rsidRPr="00B60B75">
          <w:rPr>
            <w:noProof/>
            <w:sz w:val="26"/>
            <w:szCs w:val="26"/>
          </w:rPr>
          <w:tab/>
        </w:r>
        <w:r w:rsidRPr="00B60B75">
          <w:rPr>
            <w:rStyle w:val="Hyperlink"/>
            <w:rFonts w:ascii="Times New Roman" w:hAnsi="Times New Roman" w:cs="Times New Roman"/>
            <w:b/>
            <w:i/>
            <w:iCs/>
            <w:noProof/>
            <w:sz w:val="26"/>
            <w:szCs w:val="26"/>
          </w:rPr>
          <w:t>Vận chuyển đường sắt:</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_Toc516003385 \h </w:instrText>
        </w:r>
        <w:r w:rsidRPr="00B60B75">
          <w:rPr>
            <w:noProof/>
            <w:webHidden/>
            <w:sz w:val="26"/>
            <w:szCs w:val="26"/>
          </w:rPr>
        </w:r>
        <w:r w:rsidRPr="00B60B75">
          <w:rPr>
            <w:noProof/>
            <w:webHidden/>
            <w:sz w:val="26"/>
            <w:szCs w:val="26"/>
          </w:rPr>
          <w:fldChar w:fldCharType="separate"/>
        </w:r>
        <w:r>
          <w:rPr>
            <w:noProof/>
            <w:webHidden/>
            <w:sz w:val="26"/>
            <w:szCs w:val="26"/>
          </w:rPr>
          <w:t>3</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86" w:history="1">
        <w:r w:rsidRPr="00B60B75">
          <w:rPr>
            <w:rStyle w:val="Hyperlink"/>
            <w:rFonts w:ascii="Times New Roman" w:hAnsi="Times New Roman" w:cs="Times New Roman"/>
            <w:b/>
            <w:i/>
            <w:iCs/>
            <w:noProof/>
            <w:sz w:val="26"/>
            <w:szCs w:val="26"/>
          </w:rPr>
          <w:t>2.3.</w:t>
        </w:r>
        <w:r w:rsidRPr="00B60B75">
          <w:rPr>
            <w:noProof/>
            <w:sz w:val="26"/>
            <w:szCs w:val="26"/>
          </w:rPr>
          <w:tab/>
        </w:r>
        <w:r w:rsidRPr="00B60B75">
          <w:rPr>
            <w:rStyle w:val="Hyperlink"/>
            <w:rFonts w:ascii="Times New Roman" w:hAnsi="Times New Roman" w:cs="Times New Roman"/>
            <w:b/>
            <w:i/>
            <w:iCs/>
            <w:noProof/>
            <w:sz w:val="26"/>
            <w:szCs w:val="26"/>
          </w:rPr>
          <w:t>Vận chuyển đường bộ</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_Toc516003386 \h </w:instrText>
        </w:r>
        <w:r w:rsidRPr="00B60B75">
          <w:rPr>
            <w:noProof/>
            <w:webHidden/>
            <w:sz w:val="26"/>
            <w:szCs w:val="26"/>
          </w:rPr>
        </w:r>
        <w:r w:rsidRPr="00B60B75">
          <w:rPr>
            <w:noProof/>
            <w:webHidden/>
            <w:sz w:val="26"/>
            <w:szCs w:val="26"/>
          </w:rPr>
          <w:fldChar w:fldCharType="separate"/>
        </w:r>
        <w:r>
          <w:rPr>
            <w:noProof/>
            <w:webHidden/>
            <w:sz w:val="26"/>
            <w:szCs w:val="26"/>
          </w:rPr>
          <w:t>6</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87" w:history="1">
        <w:r w:rsidRPr="00B60B75">
          <w:rPr>
            <w:rStyle w:val="Hyperlink"/>
            <w:rFonts w:ascii="Times New Roman" w:hAnsi="Times New Roman" w:cs="Times New Roman"/>
            <w:b/>
            <w:i/>
            <w:iCs/>
            <w:noProof/>
            <w:sz w:val="26"/>
            <w:szCs w:val="26"/>
          </w:rPr>
          <w:t>2.4.</w:t>
        </w:r>
        <w:r w:rsidRPr="00B60B75">
          <w:rPr>
            <w:noProof/>
            <w:sz w:val="26"/>
            <w:szCs w:val="26"/>
          </w:rPr>
          <w:tab/>
        </w:r>
        <w:r w:rsidRPr="00B60B75">
          <w:rPr>
            <w:rStyle w:val="Hyperlink"/>
            <w:rFonts w:ascii="Times New Roman" w:hAnsi="Times New Roman" w:cs="Times New Roman"/>
            <w:b/>
            <w:i/>
            <w:iCs/>
            <w:noProof/>
            <w:sz w:val="26"/>
            <w:szCs w:val="26"/>
          </w:rPr>
          <w:t>Vận chuyển đường biển và container</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_Toc516003387 \h </w:instrText>
        </w:r>
        <w:r w:rsidRPr="00B60B75">
          <w:rPr>
            <w:noProof/>
            <w:webHidden/>
            <w:sz w:val="26"/>
            <w:szCs w:val="26"/>
          </w:rPr>
        </w:r>
        <w:r w:rsidRPr="00B60B75">
          <w:rPr>
            <w:noProof/>
            <w:webHidden/>
            <w:sz w:val="26"/>
            <w:szCs w:val="26"/>
          </w:rPr>
          <w:fldChar w:fldCharType="separate"/>
        </w:r>
        <w:r>
          <w:rPr>
            <w:noProof/>
            <w:webHidden/>
            <w:sz w:val="26"/>
            <w:szCs w:val="26"/>
          </w:rPr>
          <w:t>6</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88" w:history="1">
        <w:r w:rsidRPr="00B60B75">
          <w:rPr>
            <w:rStyle w:val="Hyperlink"/>
            <w:rFonts w:ascii="Times New Roman" w:hAnsi="Times New Roman" w:cs="Times New Roman"/>
            <w:b/>
            <w:i/>
            <w:iCs/>
            <w:noProof/>
            <w:sz w:val="26"/>
            <w:szCs w:val="26"/>
          </w:rPr>
          <w:t>2.5.</w:t>
        </w:r>
        <w:r w:rsidRPr="00B60B75">
          <w:rPr>
            <w:noProof/>
            <w:sz w:val="26"/>
            <w:szCs w:val="26"/>
          </w:rPr>
          <w:tab/>
        </w:r>
        <w:r w:rsidRPr="00B60B75">
          <w:rPr>
            <w:rStyle w:val="Hyperlink"/>
            <w:rFonts w:ascii="Times New Roman" w:hAnsi="Times New Roman" w:cs="Times New Roman"/>
            <w:b/>
            <w:i/>
            <w:iCs/>
            <w:noProof/>
            <w:sz w:val="26"/>
            <w:szCs w:val="26"/>
          </w:rPr>
          <w:t>Vận chuyển hàng không dân dụng:</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_Toc516003388 \h </w:instrText>
        </w:r>
        <w:r w:rsidRPr="00B60B75">
          <w:rPr>
            <w:noProof/>
            <w:webHidden/>
            <w:sz w:val="26"/>
            <w:szCs w:val="26"/>
          </w:rPr>
        </w:r>
        <w:r w:rsidRPr="00B60B75">
          <w:rPr>
            <w:noProof/>
            <w:webHidden/>
            <w:sz w:val="26"/>
            <w:szCs w:val="26"/>
          </w:rPr>
          <w:fldChar w:fldCharType="separate"/>
        </w:r>
        <w:r>
          <w:rPr>
            <w:noProof/>
            <w:webHidden/>
            <w:sz w:val="26"/>
            <w:szCs w:val="26"/>
          </w:rPr>
          <w:t>7</w:t>
        </w:r>
        <w:r w:rsidRPr="00B60B75">
          <w:rPr>
            <w:noProof/>
            <w:webHidden/>
            <w:sz w:val="26"/>
            <w:szCs w:val="26"/>
          </w:rPr>
          <w:fldChar w:fldCharType="end"/>
        </w:r>
      </w:hyperlink>
    </w:p>
    <w:p w:rsidR="00B60B75" w:rsidRPr="00B60B75" w:rsidRDefault="00B60B75">
      <w:pPr>
        <w:pStyle w:val="TOC1"/>
        <w:tabs>
          <w:tab w:val="left" w:pos="440"/>
          <w:tab w:val="right" w:leader="dot" w:pos="8630"/>
        </w:tabs>
        <w:rPr>
          <w:noProof/>
          <w:sz w:val="26"/>
          <w:szCs w:val="26"/>
        </w:rPr>
      </w:pPr>
      <w:hyperlink w:anchor="_Toc516003389" w:history="1">
        <w:r w:rsidRPr="00B60B75">
          <w:rPr>
            <w:rStyle w:val="Hyperlink"/>
            <w:rFonts w:ascii="Times New Roman" w:hAnsi="Times New Roman" w:cs="Times New Roman"/>
            <w:b/>
            <w:noProof/>
            <w:sz w:val="26"/>
            <w:szCs w:val="26"/>
          </w:rPr>
          <w:t>3.</w:t>
        </w:r>
        <w:r w:rsidRPr="00B60B75">
          <w:rPr>
            <w:noProof/>
            <w:sz w:val="26"/>
            <w:szCs w:val="26"/>
          </w:rPr>
          <w:tab/>
        </w:r>
        <w:r w:rsidRPr="00B60B75">
          <w:rPr>
            <w:rStyle w:val="Hyperlink"/>
            <w:rFonts w:ascii="Times New Roman" w:hAnsi="Times New Roman" w:cs="Times New Roman"/>
            <w:b/>
            <w:noProof/>
            <w:sz w:val="26"/>
            <w:szCs w:val="26"/>
          </w:rPr>
          <w:t>Dịch vụ kho bãi</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_Toc516003389 \h </w:instrText>
        </w:r>
        <w:r w:rsidRPr="00B60B75">
          <w:rPr>
            <w:noProof/>
            <w:webHidden/>
            <w:sz w:val="26"/>
            <w:szCs w:val="26"/>
          </w:rPr>
        </w:r>
        <w:r w:rsidRPr="00B60B75">
          <w:rPr>
            <w:noProof/>
            <w:webHidden/>
            <w:sz w:val="26"/>
            <w:szCs w:val="26"/>
          </w:rPr>
          <w:fldChar w:fldCharType="separate"/>
        </w:r>
        <w:r>
          <w:rPr>
            <w:noProof/>
            <w:webHidden/>
            <w:sz w:val="26"/>
            <w:szCs w:val="26"/>
          </w:rPr>
          <w:t>11</w:t>
        </w:r>
        <w:r w:rsidRPr="00B60B75">
          <w:rPr>
            <w:noProof/>
            <w:webHidden/>
            <w:sz w:val="26"/>
            <w:szCs w:val="26"/>
          </w:rPr>
          <w:fldChar w:fldCharType="end"/>
        </w:r>
      </w:hyperlink>
    </w:p>
    <w:p w:rsidR="00B60B75" w:rsidRPr="00B60B75" w:rsidRDefault="00B60B75">
      <w:pPr>
        <w:pStyle w:val="TOC1"/>
        <w:tabs>
          <w:tab w:val="left" w:pos="440"/>
          <w:tab w:val="right" w:leader="dot" w:pos="8630"/>
        </w:tabs>
        <w:rPr>
          <w:noProof/>
          <w:sz w:val="26"/>
          <w:szCs w:val="26"/>
        </w:rPr>
      </w:pPr>
      <w:hyperlink w:anchor="_Toc516003390" w:history="1">
        <w:r w:rsidRPr="00B60B75">
          <w:rPr>
            <w:rStyle w:val="Hyperlink"/>
            <w:rFonts w:ascii="Times New Roman" w:hAnsi="Times New Roman" w:cs="Times New Roman"/>
            <w:b/>
            <w:noProof/>
            <w:sz w:val="26"/>
            <w:szCs w:val="26"/>
          </w:rPr>
          <w:t>4.</w:t>
        </w:r>
        <w:r w:rsidRPr="00B60B75">
          <w:rPr>
            <w:noProof/>
            <w:sz w:val="26"/>
            <w:szCs w:val="26"/>
          </w:rPr>
          <w:tab/>
        </w:r>
        <w:r w:rsidRPr="00B60B75">
          <w:rPr>
            <w:rStyle w:val="Hyperlink"/>
            <w:rFonts w:ascii="Times New Roman" w:hAnsi="Times New Roman" w:cs="Times New Roman"/>
            <w:b/>
            <w:noProof/>
            <w:sz w:val="26"/>
            <w:szCs w:val="26"/>
          </w:rPr>
          <w:t>Các hoạt động khác:</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_Toc516003390 \h </w:instrText>
        </w:r>
        <w:r w:rsidRPr="00B60B75">
          <w:rPr>
            <w:noProof/>
            <w:webHidden/>
            <w:sz w:val="26"/>
            <w:szCs w:val="26"/>
          </w:rPr>
        </w:r>
        <w:r w:rsidRPr="00B60B75">
          <w:rPr>
            <w:noProof/>
            <w:webHidden/>
            <w:sz w:val="26"/>
            <w:szCs w:val="26"/>
          </w:rPr>
          <w:fldChar w:fldCharType="separate"/>
        </w:r>
        <w:r>
          <w:rPr>
            <w:noProof/>
            <w:webHidden/>
            <w:sz w:val="26"/>
            <w:szCs w:val="26"/>
          </w:rPr>
          <w:t>12</w:t>
        </w:r>
        <w:r w:rsidRPr="00B60B75">
          <w:rPr>
            <w:noProof/>
            <w:webHidden/>
            <w:sz w:val="26"/>
            <w:szCs w:val="26"/>
          </w:rPr>
          <w:fldChar w:fldCharType="end"/>
        </w:r>
      </w:hyperlink>
    </w:p>
    <w:p w:rsidR="00B60B75" w:rsidRPr="00B60B75" w:rsidRDefault="00B60B75">
      <w:pPr>
        <w:pStyle w:val="TOC2"/>
        <w:tabs>
          <w:tab w:val="left" w:pos="880"/>
          <w:tab w:val="right" w:leader="dot" w:pos="8630"/>
        </w:tabs>
        <w:rPr>
          <w:noProof/>
          <w:sz w:val="26"/>
          <w:szCs w:val="26"/>
        </w:rPr>
      </w:pPr>
      <w:hyperlink w:anchor="_Toc516003391" w:history="1">
        <w:r w:rsidRPr="00B60B75">
          <w:rPr>
            <w:rStyle w:val="Hyperlink"/>
            <w:rFonts w:ascii="Times New Roman" w:hAnsi="Times New Roman" w:cs="Times New Roman"/>
            <w:b/>
            <w:i/>
            <w:noProof/>
            <w:sz w:val="26"/>
            <w:szCs w:val="26"/>
          </w:rPr>
          <w:t>4.1.</w:t>
        </w:r>
        <w:r w:rsidRPr="00B60B75">
          <w:rPr>
            <w:noProof/>
            <w:sz w:val="26"/>
            <w:szCs w:val="26"/>
          </w:rPr>
          <w:tab/>
        </w:r>
        <w:r w:rsidRPr="00B60B75">
          <w:rPr>
            <w:rStyle w:val="Hyperlink"/>
            <w:rFonts w:ascii="Times New Roman" w:hAnsi="Times New Roman" w:cs="Times New Roman"/>
            <w:b/>
            <w:i/>
            <w:noProof/>
            <w:sz w:val="26"/>
            <w:szCs w:val="26"/>
          </w:rPr>
          <w:t>Cảng biển</w:t>
        </w:r>
        <w:r w:rsidRPr="00B60B75">
          <w:rPr>
            <w:noProof/>
            <w:webHidden/>
            <w:sz w:val="26"/>
            <w:szCs w:val="26"/>
          </w:rPr>
          <w:tab/>
        </w:r>
        <w:r w:rsidRPr="00B60B75">
          <w:rPr>
            <w:noProof/>
            <w:webHidden/>
            <w:sz w:val="26"/>
            <w:szCs w:val="26"/>
          </w:rPr>
          <w:fldChar w:fldCharType="begin"/>
        </w:r>
        <w:r w:rsidRPr="00B60B75">
          <w:rPr>
            <w:noProof/>
            <w:webHidden/>
            <w:sz w:val="26"/>
            <w:szCs w:val="26"/>
          </w:rPr>
          <w:instrText xml:space="preserve"> PAGEREF _Toc516003391 \h </w:instrText>
        </w:r>
        <w:r w:rsidRPr="00B60B75">
          <w:rPr>
            <w:noProof/>
            <w:webHidden/>
            <w:sz w:val="26"/>
            <w:szCs w:val="26"/>
          </w:rPr>
        </w:r>
        <w:r w:rsidRPr="00B60B75">
          <w:rPr>
            <w:noProof/>
            <w:webHidden/>
            <w:sz w:val="26"/>
            <w:szCs w:val="26"/>
          </w:rPr>
          <w:fldChar w:fldCharType="separate"/>
        </w:r>
        <w:r>
          <w:rPr>
            <w:noProof/>
            <w:webHidden/>
            <w:sz w:val="26"/>
            <w:szCs w:val="26"/>
          </w:rPr>
          <w:t>12</w:t>
        </w:r>
        <w:r w:rsidRPr="00B60B75">
          <w:rPr>
            <w:noProof/>
            <w:webHidden/>
            <w:sz w:val="26"/>
            <w:szCs w:val="26"/>
          </w:rPr>
          <w:fldChar w:fldCharType="end"/>
        </w:r>
      </w:hyperlink>
    </w:p>
    <w:p w:rsidR="00B60B75" w:rsidRDefault="00B60B75">
      <w:pPr>
        <w:pStyle w:val="TOC2"/>
        <w:tabs>
          <w:tab w:val="left" w:pos="880"/>
          <w:tab w:val="right" w:leader="dot" w:pos="8630"/>
        </w:tabs>
        <w:rPr>
          <w:noProof/>
        </w:rPr>
      </w:pPr>
      <w:hyperlink w:anchor="_Toc516003392" w:history="1">
        <w:r w:rsidRPr="00B60B75">
          <w:rPr>
            <w:rStyle w:val="Hyperlink"/>
            <w:rFonts w:ascii="Times New Roman" w:hAnsi="Times New Roman" w:cs="Times New Roman"/>
            <w:b/>
            <w:i/>
            <w:noProof/>
            <w:sz w:val="26"/>
            <w:szCs w:val="26"/>
          </w:rPr>
          <w:t>4.2.</w:t>
        </w:r>
        <w:r w:rsidRPr="00B60B75">
          <w:rPr>
            <w:noProof/>
            <w:sz w:val="26"/>
            <w:szCs w:val="26"/>
          </w:rPr>
          <w:tab/>
        </w:r>
        <w:r w:rsidRPr="00B60B75">
          <w:rPr>
            <w:rStyle w:val="Hyperlink"/>
            <w:rFonts w:ascii="Times New Roman" w:hAnsi="Times New Roman" w:cs="Times New Roman"/>
            <w:b/>
            <w:i/>
            <w:noProof/>
            <w:sz w:val="26"/>
            <w:szCs w:val="26"/>
          </w:rPr>
          <w:t>Giao nhận, thương mại điện tử</w:t>
        </w:r>
        <w:r w:rsidRPr="00B60B75">
          <w:rPr>
            <w:noProof/>
            <w:webHidden/>
            <w:sz w:val="26"/>
            <w:szCs w:val="26"/>
          </w:rPr>
          <w:tab/>
        </w:r>
        <w:r w:rsidRPr="00B60B75">
          <w:rPr>
            <w:rFonts w:ascii="Times New Roman" w:hAnsi="Times New Roman" w:cs="Times New Roman"/>
            <w:noProof/>
            <w:webHidden/>
            <w:sz w:val="26"/>
            <w:szCs w:val="26"/>
          </w:rPr>
          <w:fldChar w:fldCharType="begin"/>
        </w:r>
        <w:r w:rsidRPr="00B60B75">
          <w:rPr>
            <w:rFonts w:ascii="Times New Roman" w:hAnsi="Times New Roman" w:cs="Times New Roman"/>
            <w:noProof/>
            <w:webHidden/>
            <w:sz w:val="26"/>
            <w:szCs w:val="26"/>
          </w:rPr>
          <w:instrText xml:space="preserve"> PAGEREF _Toc516003392 \h </w:instrText>
        </w:r>
        <w:r w:rsidRPr="00B60B75">
          <w:rPr>
            <w:rFonts w:ascii="Times New Roman" w:hAnsi="Times New Roman" w:cs="Times New Roman"/>
            <w:noProof/>
            <w:webHidden/>
            <w:sz w:val="26"/>
            <w:szCs w:val="26"/>
          </w:rPr>
        </w:r>
        <w:r w:rsidRPr="00B60B75">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14</w:t>
        </w:r>
        <w:r w:rsidRPr="00B60B75">
          <w:rPr>
            <w:rFonts w:ascii="Times New Roman" w:hAnsi="Times New Roman" w:cs="Times New Roman"/>
            <w:noProof/>
            <w:webHidden/>
            <w:sz w:val="26"/>
            <w:szCs w:val="26"/>
          </w:rPr>
          <w:fldChar w:fldCharType="end"/>
        </w:r>
      </w:hyperlink>
    </w:p>
    <w:p w:rsidR="00AC37BB" w:rsidRPr="00C45DE0" w:rsidRDefault="00710933" w:rsidP="00AC37BB">
      <w:pPr>
        <w:spacing w:line="312" w:lineRule="auto"/>
        <w:jc w:val="center"/>
        <w:rPr>
          <w:rFonts w:ascii="Times New Roman" w:hAnsi="Times New Roman" w:cs="Times New Roman"/>
          <w:b/>
          <w:sz w:val="26"/>
          <w:szCs w:val="26"/>
        </w:rPr>
      </w:pPr>
      <w:r w:rsidRPr="0068407E">
        <w:rPr>
          <w:rFonts w:ascii="Times New Roman" w:hAnsi="Times New Roman" w:cs="Times New Roman"/>
          <w:b/>
          <w:sz w:val="26"/>
          <w:szCs w:val="26"/>
        </w:rPr>
        <w:fldChar w:fldCharType="end"/>
      </w:r>
    </w:p>
    <w:p w:rsidR="00C45DE0" w:rsidRPr="00C45DE0" w:rsidRDefault="00C45DE0" w:rsidP="00AC37BB">
      <w:pPr>
        <w:spacing w:line="312" w:lineRule="auto"/>
        <w:jc w:val="center"/>
        <w:rPr>
          <w:rFonts w:ascii="Times New Roman" w:hAnsi="Times New Roman" w:cs="Times New Roman"/>
          <w:b/>
          <w:sz w:val="26"/>
          <w:szCs w:val="26"/>
        </w:rPr>
      </w:pPr>
    </w:p>
    <w:p w:rsidR="00C45DE0" w:rsidRDefault="00C45DE0" w:rsidP="00EA3F37">
      <w:pPr>
        <w:spacing w:line="312" w:lineRule="auto"/>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Pr="00D16A6E" w:rsidRDefault="00C45DE0" w:rsidP="00D16A6E">
      <w:pPr>
        <w:spacing w:line="312" w:lineRule="auto"/>
        <w:rPr>
          <w:rFonts w:ascii="Times New Roman" w:hAnsi="Times New Roman" w:cs="Times New Roman"/>
          <w:b/>
          <w:sz w:val="26"/>
          <w:szCs w:val="26"/>
        </w:rPr>
      </w:pPr>
      <w:r w:rsidRPr="00D16A6E">
        <w:rPr>
          <w:rFonts w:ascii="Times New Roman" w:hAnsi="Times New Roman" w:cs="Times New Roman"/>
          <w:b/>
          <w:sz w:val="26"/>
          <w:szCs w:val="26"/>
        </w:rPr>
        <w:t>DANH MỤC HÌNH</w:t>
      </w:r>
    </w:p>
    <w:p w:rsidR="00B60B75" w:rsidRPr="00B60B75" w:rsidRDefault="00710933">
      <w:pPr>
        <w:pStyle w:val="TableofFigures"/>
        <w:tabs>
          <w:tab w:val="right" w:leader="dot" w:pos="8630"/>
        </w:tabs>
        <w:rPr>
          <w:rFonts w:ascii="Times New Roman" w:hAnsi="Times New Roman" w:cs="Times New Roman"/>
          <w:noProof/>
          <w:sz w:val="26"/>
          <w:szCs w:val="26"/>
        </w:rPr>
      </w:pPr>
      <w:r w:rsidRPr="00B60B75">
        <w:rPr>
          <w:rFonts w:ascii="Times New Roman" w:hAnsi="Times New Roman" w:cs="Times New Roman"/>
          <w:sz w:val="26"/>
          <w:szCs w:val="26"/>
        </w:rPr>
        <w:fldChar w:fldCharType="begin"/>
      </w:r>
      <w:r w:rsidR="00C45DE0" w:rsidRPr="00B60B75">
        <w:rPr>
          <w:rFonts w:ascii="Times New Roman" w:hAnsi="Times New Roman" w:cs="Times New Roman"/>
          <w:sz w:val="26"/>
          <w:szCs w:val="26"/>
        </w:rPr>
        <w:instrText xml:space="preserve"> TOC \h \z \c "Hình" </w:instrText>
      </w:r>
      <w:r w:rsidRPr="00B60B75">
        <w:rPr>
          <w:rFonts w:ascii="Times New Roman" w:hAnsi="Times New Roman" w:cs="Times New Roman"/>
          <w:sz w:val="26"/>
          <w:szCs w:val="26"/>
        </w:rPr>
        <w:fldChar w:fldCharType="separate"/>
      </w:r>
      <w:hyperlink w:anchor="_Toc516003421" w:history="1">
        <w:r w:rsidR="00B60B75" w:rsidRPr="00B60B75">
          <w:rPr>
            <w:rStyle w:val="Hyperlink"/>
            <w:rFonts w:ascii="Times New Roman" w:hAnsi="Times New Roman" w:cs="Times New Roman"/>
            <w:b/>
            <w:noProof/>
            <w:sz w:val="26"/>
            <w:szCs w:val="26"/>
          </w:rPr>
          <w:t>Hình 1:Các tuyến đường sắt cao tốc của EU</w:t>
        </w:r>
        <w:r w:rsidR="00B60B75" w:rsidRPr="00B60B75">
          <w:rPr>
            <w:rFonts w:ascii="Times New Roman" w:hAnsi="Times New Roman" w:cs="Times New Roman"/>
            <w:noProof/>
            <w:webHidden/>
            <w:sz w:val="26"/>
            <w:szCs w:val="26"/>
          </w:rPr>
          <w:tab/>
        </w:r>
        <w:r w:rsidR="00B60B75" w:rsidRPr="00B60B75">
          <w:rPr>
            <w:rFonts w:ascii="Times New Roman" w:hAnsi="Times New Roman" w:cs="Times New Roman"/>
            <w:noProof/>
            <w:webHidden/>
            <w:sz w:val="26"/>
            <w:szCs w:val="26"/>
          </w:rPr>
          <w:fldChar w:fldCharType="begin"/>
        </w:r>
        <w:r w:rsidR="00B60B75" w:rsidRPr="00B60B75">
          <w:rPr>
            <w:rFonts w:ascii="Times New Roman" w:hAnsi="Times New Roman" w:cs="Times New Roman"/>
            <w:noProof/>
            <w:webHidden/>
            <w:sz w:val="26"/>
            <w:szCs w:val="26"/>
          </w:rPr>
          <w:instrText xml:space="preserve"> PAGEREF _Toc516003421 \h </w:instrText>
        </w:r>
        <w:r w:rsidR="00B60B75" w:rsidRPr="00B60B75">
          <w:rPr>
            <w:rFonts w:ascii="Times New Roman" w:hAnsi="Times New Roman" w:cs="Times New Roman"/>
            <w:noProof/>
            <w:webHidden/>
            <w:sz w:val="26"/>
            <w:szCs w:val="26"/>
          </w:rPr>
        </w:r>
        <w:r w:rsidR="00B60B75" w:rsidRPr="00B60B75">
          <w:rPr>
            <w:rFonts w:ascii="Times New Roman" w:hAnsi="Times New Roman" w:cs="Times New Roman"/>
            <w:noProof/>
            <w:webHidden/>
            <w:sz w:val="26"/>
            <w:szCs w:val="26"/>
          </w:rPr>
          <w:fldChar w:fldCharType="separate"/>
        </w:r>
        <w:r w:rsidR="00B60B75" w:rsidRPr="00B60B75">
          <w:rPr>
            <w:rFonts w:ascii="Times New Roman" w:hAnsi="Times New Roman" w:cs="Times New Roman"/>
            <w:noProof/>
            <w:webHidden/>
            <w:sz w:val="26"/>
            <w:szCs w:val="26"/>
          </w:rPr>
          <w:t>5</w:t>
        </w:r>
        <w:r w:rsidR="00B60B75" w:rsidRPr="00B60B75">
          <w:rPr>
            <w:rFonts w:ascii="Times New Roman" w:hAnsi="Times New Roman" w:cs="Times New Roman"/>
            <w:noProof/>
            <w:webHidden/>
            <w:sz w:val="26"/>
            <w:szCs w:val="26"/>
          </w:rPr>
          <w:fldChar w:fldCharType="end"/>
        </w:r>
      </w:hyperlink>
    </w:p>
    <w:p w:rsidR="00B60B75" w:rsidRPr="00B60B75" w:rsidRDefault="00B60B75">
      <w:pPr>
        <w:pStyle w:val="TableofFigures"/>
        <w:tabs>
          <w:tab w:val="right" w:leader="dot" w:pos="8630"/>
        </w:tabs>
        <w:rPr>
          <w:rFonts w:ascii="Times New Roman" w:hAnsi="Times New Roman" w:cs="Times New Roman"/>
          <w:noProof/>
          <w:sz w:val="26"/>
          <w:szCs w:val="26"/>
        </w:rPr>
      </w:pPr>
      <w:hyperlink w:anchor="_Toc516003422" w:history="1">
        <w:r w:rsidRPr="00B60B75">
          <w:rPr>
            <w:rStyle w:val="Hyperlink"/>
            <w:rFonts w:ascii="Times New Roman" w:hAnsi="Times New Roman" w:cs="Times New Roman"/>
            <w:b/>
            <w:noProof/>
            <w:sz w:val="26"/>
            <w:szCs w:val="26"/>
          </w:rPr>
          <w:t>Hình 2: Tỷ lệ số lượng máy bay mới được đặt hàng so với số lượng mấy bay hiện có của các hãng hàng không EU</w:t>
        </w:r>
        <w:r w:rsidRPr="00B60B75">
          <w:rPr>
            <w:rFonts w:ascii="Times New Roman" w:hAnsi="Times New Roman" w:cs="Times New Roman"/>
            <w:noProof/>
            <w:webHidden/>
            <w:sz w:val="26"/>
            <w:szCs w:val="26"/>
          </w:rPr>
          <w:tab/>
        </w:r>
        <w:r w:rsidRPr="00B60B75">
          <w:rPr>
            <w:rFonts w:ascii="Times New Roman" w:hAnsi="Times New Roman" w:cs="Times New Roman"/>
            <w:noProof/>
            <w:webHidden/>
            <w:sz w:val="26"/>
            <w:szCs w:val="26"/>
          </w:rPr>
          <w:fldChar w:fldCharType="begin"/>
        </w:r>
        <w:r w:rsidRPr="00B60B75">
          <w:rPr>
            <w:rFonts w:ascii="Times New Roman" w:hAnsi="Times New Roman" w:cs="Times New Roman"/>
            <w:noProof/>
            <w:webHidden/>
            <w:sz w:val="26"/>
            <w:szCs w:val="26"/>
          </w:rPr>
          <w:instrText xml:space="preserve"> PAGEREF _Toc516003422 \h </w:instrText>
        </w:r>
        <w:r w:rsidRPr="00B60B75">
          <w:rPr>
            <w:rFonts w:ascii="Times New Roman" w:hAnsi="Times New Roman" w:cs="Times New Roman"/>
            <w:noProof/>
            <w:webHidden/>
            <w:sz w:val="26"/>
            <w:szCs w:val="26"/>
          </w:rPr>
        </w:r>
        <w:r w:rsidRPr="00B60B75">
          <w:rPr>
            <w:rFonts w:ascii="Times New Roman" w:hAnsi="Times New Roman" w:cs="Times New Roman"/>
            <w:noProof/>
            <w:webHidden/>
            <w:sz w:val="26"/>
            <w:szCs w:val="26"/>
          </w:rPr>
          <w:fldChar w:fldCharType="separate"/>
        </w:r>
        <w:r w:rsidRPr="00B60B75">
          <w:rPr>
            <w:rFonts w:ascii="Times New Roman" w:hAnsi="Times New Roman" w:cs="Times New Roman"/>
            <w:noProof/>
            <w:webHidden/>
            <w:sz w:val="26"/>
            <w:szCs w:val="26"/>
          </w:rPr>
          <w:t>8</w:t>
        </w:r>
        <w:r w:rsidRPr="00B60B75">
          <w:rPr>
            <w:rFonts w:ascii="Times New Roman" w:hAnsi="Times New Roman" w:cs="Times New Roman"/>
            <w:noProof/>
            <w:webHidden/>
            <w:sz w:val="26"/>
            <w:szCs w:val="26"/>
          </w:rPr>
          <w:fldChar w:fldCharType="end"/>
        </w:r>
      </w:hyperlink>
    </w:p>
    <w:p w:rsidR="00B60B75" w:rsidRPr="00B60B75" w:rsidRDefault="00B60B75">
      <w:pPr>
        <w:pStyle w:val="TableofFigures"/>
        <w:tabs>
          <w:tab w:val="right" w:leader="dot" w:pos="8630"/>
        </w:tabs>
        <w:rPr>
          <w:rFonts w:ascii="Times New Roman" w:hAnsi="Times New Roman" w:cs="Times New Roman"/>
          <w:noProof/>
          <w:sz w:val="26"/>
          <w:szCs w:val="26"/>
        </w:rPr>
      </w:pPr>
      <w:hyperlink w:anchor="_Toc516003423" w:history="1">
        <w:r w:rsidRPr="00B60B75">
          <w:rPr>
            <w:rStyle w:val="Hyperlink"/>
            <w:rFonts w:ascii="Times New Roman" w:hAnsi="Times New Roman" w:cs="Times New Roman"/>
            <w:b/>
            <w:noProof/>
            <w:sz w:val="26"/>
            <w:szCs w:val="26"/>
          </w:rPr>
          <w:t xml:space="preserve">Hình 3: </w:t>
        </w:r>
        <w:r w:rsidRPr="00B60B75">
          <w:rPr>
            <w:rStyle w:val="Hyperlink"/>
            <w:rFonts w:ascii="Times New Roman" w:hAnsi="Times New Roman" w:cs="Times New Roman"/>
            <w:b/>
            <w:iCs/>
            <w:noProof/>
            <w:sz w:val="26"/>
            <w:szCs w:val="26"/>
          </w:rPr>
          <w:t>Một số chỉ tiêu về mở rộng hàng không giữa Đức và Ý</w:t>
        </w:r>
        <w:r w:rsidRPr="00B60B75">
          <w:rPr>
            <w:rFonts w:ascii="Times New Roman" w:hAnsi="Times New Roman" w:cs="Times New Roman"/>
            <w:noProof/>
            <w:webHidden/>
            <w:sz w:val="26"/>
            <w:szCs w:val="26"/>
          </w:rPr>
          <w:tab/>
        </w:r>
        <w:r w:rsidRPr="00B60B75">
          <w:rPr>
            <w:rFonts w:ascii="Times New Roman" w:hAnsi="Times New Roman" w:cs="Times New Roman"/>
            <w:noProof/>
            <w:webHidden/>
            <w:sz w:val="26"/>
            <w:szCs w:val="26"/>
          </w:rPr>
          <w:fldChar w:fldCharType="begin"/>
        </w:r>
        <w:r w:rsidRPr="00B60B75">
          <w:rPr>
            <w:rFonts w:ascii="Times New Roman" w:hAnsi="Times New Roman" w:cs="Times New Roman"/>
            <w:noProof/>
            <w:webHidden/>
            <w:sz w:val="26"/>
            <w:szCs w:val="26"/>
          </w:rPr>
          <w:instrText xml:space="preserve"> PAGEREF _Toc516003423 \h </w:instrText>
        </w:r>
        <w:r w:rsidRPr="00B60B75">
          <w:rPr>
            <w:rFonts w:ascii="Times New Roman" w:hAnsi="Times New Roman" w:cs="Times New Roman"/>
            <w:noProof/>
            <w:webHidden/>
            <w:sz w:val="26"/>
            <w:szCs w:val="26"/>
          </w:rPr>
        </w:r>
        <w:r w:rsidRPr="00B60B75">
          <w:rPr>
            <w:rFonts w:ascii="Times New Roman" w:hAnsi="Times New Roman" w:cs="Times New Roman"/>
            <w:noProof/>
            <w:webHidden/>
            <w:sz w:val="26"/>
            <w:szCs w:val="26"/>
          </w:rPr>
          <w:fldChar w:fldCharType="separate"/>
        </w:r>
        <w:r w:rsidRPr="00B60B75">
          <w:rPr>
            <w:rFonts w:ascii="Times New Roman" w:hAnsi="Times New Roman" w:cs="Times New Roman"/>
            <w:noProof/>
            <w:webHidden/>
            <w:sz w:val="26"/>
            <w:szCs w:val="26"/>
          </w:rPr>
          <w:t>9</w:t>
        </w:r>
        <w:r w:rsidRPr="00B60B75">
          <w:rPr>
            <w:rFonts w:ascii="Times New Roman" w:hAnsi="Times New Roman" w:cs="Times New Roman"/>
            <w:noProof/>
            <w:webHidden/>
            <w:sz w:val="26"/>
            <w:szCs w:val="26"/>
          </w:rPr>
          <w:fldChar w:fldCharType="end"/>
        </w:r>
      </w:hyperlink>
    </w:p>
    <w:p w:rsidR="00D16A6E" w:rsidRPr="00B60B75" w:rsidRDefault="00710933" w:rsidP="00D16A6E">
      <w:pPr>
        <w:spacing w:line="312" w:lineRule="auto"/>
        <w:jc w:val="center"/>
        <w:rPr>
          <w:rFonts w:ascii="Times New Roman" w:hAnsi="Times New Roman" w:cs="Times New Roman"/>
          <w:sz w:val="26"/>
          <w:szCs w:val="26"/>
        </w:rPr>
      </w:pPr>
      <w:r w:rsidRPr="00B60B75">
        <w:rPr>
          <w:rFonts w:ascii="Times New Roman" w:hAnsi="Times New Roman" w:cs="Times New Roman"/>
          <w:sz w:val="26"/>
          <w:szCs w:val="26"/>
        </w:rPr>
        <w:fldChar w:fldCharType="end"/>
      </w:r>
    </w:p>
    <w:p w:rsidR="00D16A6E" w:rsidRDefault="00D16A6E" w:rsidP="00D16A6E">
      <w:pPr>
        <w:spacing w:line="312" w:lineRule="auto"/>
        <w:jc w:val="center"/>
        <w:rPr>
          <w:rFonts w:ascii="Times New Roman" w:hAnsi="Times New Roman" w:cs="Times New Roman"/>
          <w:sz w:val="26"/>
          <w:szCs w:val="26"/>
        </w:rPr>
      </w:pPr>
    </w:p>
    <w:p w:rsidR="00EA3F37" w:rsidRDefault="00EA3F37" w:rsidP="00D16A6E">
      <w:pPr>
        <w:spacing w:line="312" w:lineRule="auto"/>
        <w:jc w:val="center"/>
        <w:rPr>
          <w:rFonts w:ascii="Times New Roman" w:hAnsi="Times New Roman" w:cs="Times New Roman"/>
          <w:sz w:val="26"/>
          <w:szCs w:val="26"/>
        </w:rPr>
      </w:pPr>
    </w:p>
    <w:p w:rsidR="00EA3F37" w:rsidRDefault="00EA3F37" w:rsidP="00D16A6E">
      <w:pPr>
        <w:spacing w:line="312" w:lineRule="auto"/>
        <w:jc w:val="center"/>
        <w:rPr>
          <w:rFonts w:ascii="Times New Roman" w:hAnsi="Times New Roman" w:cs="Times New Roman"/>
          <w:sz w:val="26"/>
          <w:szCs w:val="26"/>
        </w:rPr>
      </w:pPr>
    </w:p>
    <w:p w:rsidR="00D16A6E" w:rsidRPr="00D16A6E" w:rsidRDefault="00D16A6E" w:rsidP="00A53174">
      <w:pPr>
        <w:spacing w:line="312" w:lineRule="auto"/>
        <w:rPr>
          <w:rFonts w:ascii="Times New Roman" w:hAnsi="Times New Roman" w:cs="Times New Roman"/>
          <w:sz w:val="26"/>
          <w:szCs w:val="26"/>
        </w:rPr>
      </w:pPr>
    </w:p>
    <w:p w:rsidR="00C45DE0" w:rsidRDefault="00C45DE0" w:rsidP="00AC37BB">
      <w:pPr>
        <w:spacing w:line="31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NỘI DUNG BÁO CÁO</w:t>
      </w:r>
    </w:p>
    <w:p w:rsidR="00F526CE" w:rsidRPr="00105E9D" w:rsidRDefault="00F526CE" w:rsidP="00AC37BB">
      <w:pPr>
        <w:pStyle w:val="ListParagraph"/>
        <w:numPr>
          <w:ilvl w:val="0"/>
          <w:numId w:val="1"/>
        </w:numPr>
        <w:spacing w:line="312" w:lineRule="auto"/>
        <w:outlineLvl w:val="0"/>
        <w:rPr>
          <w:rFonts w:ascii="Times New Roman" w:hAnsi="Times New Roman" w:cs="Times New Roman"/>
          <w:b/>
          <w:sz w:val="26"/>
          <w:szCs w:val="26"/>
        </w:rPr>
      </w:pPr>
      <w:bookmarkStart w:id="0" w:name="_Toc516003382"/>
      <w:r w:rsidRPr="00105E9D">
        <w:rPr>
          <w:rFonts w:ascii="Times New Roman" w:hAnsi="Times New Roman" w:cs="Times New Roman"/>
          <w:b/>
          <w:sz w:val="26"/>
          <w:szCs w:val="26"/>
        </w:rPr>
        <w:t>Tình hình chung</w:t>
      </w:r>
      <w:bookmarkEnd w:id="0"/>
    </w:p>
    <w:p w:rsidR="00A53174" w:rsidRDefault="00A53174" w:rsidP="00A53174">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Q</w:t>
      </w:r>
      <w:r w:rsidRPr="00A53174">
        <w:rPr>
          <w:rStyle w:val="Emphasis"/>
          <w:rFonts w:ascii="Times New Roman" w:hAnsi="Times New Roman" w:cs="Times New Roman"/>
          <w:i w:val="0"/>
          <w:sz w:val="26"/>
          <w:szCs w:val="26"/>
        </w:rPr>
        <w:t xml:space="preserve">uý đầu tiên của năm 2018 cho thấy một sự hồi phục </w:t>
      </w:r>
      <w:r>
        <w:rPr>
          <w:rStyle w:val="Emphasis"/>
          <w:rFonts w:ascii="Times New Roman" w:hAnsi="Times New Roman" w:cs="Times New Roman"/>
          <w:i w:val="0"/>
          <w:sz w:val="26"/>
          <w:szCs w:val="26"/>
        </w:rPr>
        <w:t>tích cực với nhiều phân khúc logistics tạ</w:t>
      </w:r>
      <w:r w:rsidR="00B60B75">
        <w:rPr>
          <w:rStyle w:val="Emphasis"/>
          <w:rFonts w:ascii="Times New Roman" w:hAnsi="Times New Roman" w:cs="Times New Roman"/>
          <w:i w:val="0"/>
          <w:sz w:val="26"/>
          <w:szCs w:val="26"/>
        </w:rPr>
        <w:t>i EU, bao gồm cả hoạt động vận tải, cho thuê kho bãi và giao nhận.</w:t>
      </w:r>
    </w:p>
    <w:p w:rsidR="005D3293" w:rsidRPr="00A53174" w:rsidRDefault="005D3293" w:rsidP="00A53174">
      <w:pPr>
        <w:spacing w:line="312" w:lineRule="auto"/>
        <w:ind w:firstLine="720"/>
        <w:jc w:val="both"/>
        <w:rPr>
          <w:rStyle w:val="Emphasis"/>
          <w:rFonts w:ascii="Times New Roman" w:hAnsi="Times New Roman" w:cs="Times New Roman"/>
          <w:i w:val="0"/>
          <w:sz w:val="26"/>
          <w:szCs w:val="26"/>
        </w:rPr>
      </w:pPr>
      <w:r w:rsidRPr="005D3293">
        <w:rPr>
          <w:rStyle w:val="Emphasis"/>
          <w:rFonts w:ascii="Times New Roman" w:hAnsi="Times New Roman" w:cs="Times New Roman"/>
          <w:i w:val="0"/>
          <w:sz w:val="26"/>
          <w:szCs w:val="26"/>
        </w:rPr>
        <w:t xml:space="preserve">Sự tăng trưởng của </w:t>
      </w:r>
      <w:r w:rsidR="0020734B">
        <w:rPr>
          <w:rStyle w:val="Emphasis"/>
          <w:rFonts w:ascii="Times New Roman" w:hAnsi="Times New Roman" w:cs="Times New Roman"/>
          <w:i w:val="0"/>
          <w:sz w:val="26"/>
          <w:szCs w:val="26"/>
        </w:rPr>
        <w:t xml:space="preserve">kinh tế </w:t>
      </w:r>
      <w:r w:rsidRPr="005D3293">
        <w:rPr>
          <w:rStyle w:val="Emphasis"/>
          <w:rFonts w:ascii="Times New Roman" w:hAnsi="Times New Roman" w:cs="Times New Roman"/>
          <w:i w:val="0"/>
          <w:sz w:val="26"/>
          <w:szCs w:val="26"/>
        </w:rPr>
        <w:t xml:space="preserve">EU </w:t>
      </w:r>
      <w:r w:rsidR="00B60B75">
        <w:rPr>
          <w:rStyle w:val="Emphasis"/>
          <w:rFonts w:ascii="Times New Roman" w:hAnsi="Times New Roman" w:cs="Times New Roman"/>
          <w:i w:val="0"/>
          <w:sz w:val="26"/>
          <w:szCs w:val="26"/>
        </w:rPr>
        <w:t>khá</w:t>
      </w:r>
      <w:r w:rsidRPr="005D3293">
        <w:rPr>
          <w:rStyle w:val="Emphasis"/>
          <w:rFonts w:ascii="Times New Roman" w:hAnsi="Times New Roman" w:cs="Times New Roman"/>
          <w:i w:val="0"/>
          <w:sz w:val="26"/>
          <w:szCs w:val="26"/>
        </w:rPr>
        <w:t xml:space="preserve"> vững chắc</w:t>
      </w:r>
      <w:r w:rsidR="00771D5F">
        <w:rPr>
          <w:rStyle w:val="Emphasis"/>
          <w:rFonts w:ascii="Times New Roman" w:hAnsi="Times New Roman" w:cs="Times New Roman"/>
          <w:i w:val="0"/>
          <w:sz w:val="26"/>
          <w:szCs w:val="26"/>
        </w:rPr>
        <w:t xml:space="preserve"> mặc dù tốc độ giảm nhẹ</w:t>
      </w:r>
      <w:r w:rsidRPr="005D3293">
        <w:rPr>
          <w:rStyle w:val="Emphasis"/>
          <w:rFonts w:ascii="Times New Roman" w:hAnsi="Times New Roman" w:cs="Times New Roman"/>
          <w:i w:val="0"/>
          <w:sz w:val="26"/>
          <w:szCs w:val="26"/>
        </w:rPr>
        <w:t xml:space="preserve">. </w:t>
      </w:r>
      <w:r w:rsidR="00771D5F">
        <w:rPr>
          <w:rStyle w:val="Emphasis"/>
          <w:rFonts w:ascii="Times New Roman" w:hAnsi="Times New Roman" w:cs="Times New Roman"/>
          <w:i w:val="0"/>
          <w:sz w:val="26"/>
          <w:szCs w:val="26"/>
        </w:rPr>
        <w:t xml:space="preserve">Ngân hàng </w:t>
      </w:r>
      <w:r w:rsidRPr="005D3293">
        <w:rPr>
          <w:rStyle w:val="Emphasis"/>
          <w:rFonts w:ascii="Times New Roman" w:hAnsi="Times New Roman" w:cs="Times New Roman"/>
          <w:i w:val="0"/>
          <w:sz w:val="26"/>
          <w:szCs w:val="26"/>
        </w:rPr>
        <w:t xml:space="preserve">Trung ương châu Âu (ECB) đã </w:t>
      </w:r>
      <w:r w:rsidR="00771D5F">
        <w:rPr>
          <w:rStyle w:val="Emphasis"/>
          <w:rFonts w:ascii="Times New Roman" w:hAnsi="Times New Roman" w:cs="Times New Roman"/>
          <w:i w:val="0"/>
          <w:sz w:val="26"/>
          <w:szCs w:val="26"/>
        </w:rPr>
        <w:t>dừng chính sách</w:t>
      </w:r>
      <w:r w:rsidRPr="005D3293">
        <w:rPr>
          <w:rStyle w:val="Emphasis"/>
          <w:rFonts w:ascii="Times New Roman" w:hAnsi="Times New Roman" w:cs="Times New Roman"/>
          <w:i w:val="0"/>
          <w:sz w:val="26"/>
          <w:szCs w:val="26"/>
        </w:rPr>
        <w:t xml:space="preserve"> nới lỏng</w:t>
      </w:r>
      <w:r w:rsidR="00771D5F">
        <w:rPr>
          <w:rStyle w:val="Emphasis"/>
          <w:rFonts w:ascii="Times New Roman" w:hAnsi="Times New Roman" w:cs="Times New Roman"/>
          <w:i w:val="0"/>
          <w:sz w:val="26"/>
          <w:szCs w:val="26"/>
        </w:rPr>
        <w:t xml:space="preserve"> tiền tệ</w:t>
      </w:r>
      <w:r w:rsidRPr="005D3293">
        <w:rPr>
          <w:rStyle w:val="Emphasis"/>
          <w:rFonts w:ascii="Times New Roman" w:hAnsi="Times New Roman" w:cs="Times New Roman"/>
          <w:i w:val="0"/>
          <w:sz w:val="26"/>
          <w:szCs w:val="26"/>
        </w:rPr>
        <w:t xml:space="preserve"> vào đầu tháng 3</w:t>
      </w:r>
      <w:r w:rsidR="0020734B">
        <w:rPr>
          <w:rStyle w:val="Emphasis"/>
          <w:rFonts w:ascii="Times New Roman" w:hAnsi="Times New Roman" w:cs="Times New Roman"/>
          <w:i w:val="0"/>
          <w:sz w:val="26"/>
          <w:szCs w:val="26"/>
        </w:rPr>
        <w:t>/2018</w:t>
      </w:r>
      <w:r w:rsidRPr="005D3293">
        <w:rPr>
          <w:rStyle w:val="Emphasis"/>
          <w:rFonts w:ascii="Times New Roman" w:hAnsi="Times New Roman" w:cs="Times New Roman"/>
          <w:i w:val="0"/>
          <w:sz w:val="26"/>
          <w:szCs w:val="26"/>
        </w:rPr>
        <w:t xml:space="preserve">, </w:t>
      </w:r>
      <w:r w:rsidR="00771D5F">
        <w:rPr>
          <w:rStyle w:val="Emphasis"/>
          <w:rFonts w:ascii="Times New Roman" w:hAnsi="Times New Roman" w:cs="Times New Roman"/>
          <w:i w:val="0"/>
          <w:sz w:val="26"/>
          <w:szCs w:val="26"/>
        </w:rPr>
        <w:t>do dự báo lạm phát sẽ tăng lên</w:t>
      </w:r>
      <w:r w:rsidRPr="005D3293">
        <w:rPr>
          <w:rStyle w:val="Emphasis"/>
          <w:rFonts w:ascii="Times New Roman" w:hAnsi="Times New Roman" w:cs="Times New Roman"/>
          <w:i w:val="0"/>
          <w:sz w:val="26"/>
          <w:szCs w:val="26"/>
        </w:rPr>
        <w:t xml:space="preserve">. </w:t>
      </w:r>
    </w:p>
    <w:p w:rsidR="00A53174" w:rsidRDefault="00A53174" w:rsidP="00A53174">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Những xu hướng mới trên thị trường</w:t>
      </w:r>
      <w:r w:rsidRPr="00A53174">
        <w:rPr>
          <w:rStyle w:val="Emphasis"/>
          <w:rFonts w:ascii="Times New Roman" w:hAnsi="Times New Roman" w:cs="Times New Roman"/>
          <w:i w:val="0"/>
          <w:sz w:val="26"/>
          <w:szCs w:val="26"/>
        </w:rPr>
        <w:t xml:space="preserve"> bán lẻ </w:t>
      </w:r>
      <w:r w:rsidR="0020734B">
        <w:rPr>
          <w:rStyle w:val="Emphasis"/>
          <w:rFonts w:ascii="Times New Roman" w:hAnsi="Times New Roman" w:cs="Times New Roman"/>
          <w:i w:val="0"/>
          <w:sz w:val="26"/>
          <w:szCs w:val="26"/>
        </w:rPr>
        <w:t>đang t</w:t>
      </w:r>
      <w:r>
        <w:rPr>
          <w:rStyle w:val="Emphasis"/>
          <w:rFonts w:ascii="Times New Roman" w:hAnsi="Times New Roman" w:cs="Times New Roman"/>
          <w:i w:val="0"/>
          <w:sz w:val="26"/>
          <w:szCs w:val="26"/>
        </w:rPr>
        <w:t>ạo ra</w:t>
      </w:r>
      <w:r w:rsidRPr="00A53174">
        <w:rPr>
          <w:rStyle w:val="Emphasis"/>
          <w:rFonts w:ascii="Times New Roman" w:hAnsi="Times New Roman" w:cs="Times New Roman"/>
          <w:i w:val="0"/>
          <w:sz w:val="26"/>
          <w:szCs w:val="26"/>
        </w:rPr>
        <w:t xml:space="preserve"> các cơ hội </w:t>
      </w:r>
      <w:r>
        <w:rPr>
          <w:rStyle w:val="Emphasis"/>
          <w:rFonts w:ascii="Times New Roman" w:hAnsi="Times New Roman" w:cs="Times New Roman"/>
          <w:i w:val="0"/>
          <w:sz w:val="26"/>
          <w:szCs w:val="26"/>
        </w:rPr>
        <w:t>mới</w:t>
      </w:r>
      <w:r w:rsidRPr="00A53174">
        <w:rPr>
          <w:rStyle w:val="Emphasis"/>
          <w:rFonts w:ascii="Times New Roman" w:hAnsi="Times New Roman" w:cs="Times New Roman"/>
          <w:i w:val="0"/>
          <w:sz w:val="26"/>
          <w:szCs w:val="26"/>
        </w:rPr>
        <w:t xml:space="preserve"> trong lĩnh vực logistics</w:t>
      </w:r>
      <w:r w:rsidR="0020734B">
        <w:rPr>
          <w:rStyle w:val="Emphasis"/>
          <w:rFonts w:ascii="Times New Roman" w:hAnsi="Times New Roman" w:cs="Times New Roman"/>
          <w:i w:val="0"/>
          <w:sz w:val="26"/>
          <w:szCs w:val="26"/>
        </w:rPr>
        <w:t xml:space="preserve"> tại châu Âu</w:t>
      </w:r>
      <w:r w:rsidRPr="00A53174">
        <w:rPr>
          <w:rStyle w:val="Emphasis"/>
          <w:rFonts w:ascii="Times New Roman" w:hAnsi="Times New Roman" w:cs="Times New Roman"/>
          <w:i w:val="0"/>
          <w:sz w:val="26"/>
          <w:szCs w:val="26"/>
        </w:rPr>
        <w:t xml:space="preserve">, </w:t>
      </w:r>
      <w:r>
        <w:rPr>
          <w:rStyle w:val="Emphasis"/>
          <w:rFonts w:ascii="Times New Roman" w:hAnsi="Times New Roman" w:cs="Times New Roman"/>
          <w:i w:val="0"/>
          <w:sz w:val="26"/>
          <w:szCs w:val="26"/>
        </w:rPr>
        <w:t>với dự báo</w:t>
      </w:r>
      <w:r w:rsidRPr="00A53174">
        <w:rPr>
          <w:rStyle w:val="Emphasis"/>
          <w:rFonts w:ascii="Times New Roman" w:hAnsi="Times New Roman" w:cs="Times New Roman"/>
          <w:i w:val="0"/>
          <w:sz w:val="26"/>
          <w:szCs w:val="26"/>
        </w:rPr>
        <w:t xml:space="preserve"> rằng 25%</w:t>
      </w:r>
      <w:r>
        <w:rPr>
          <w:rStyle w:val="Emphasis"/>
          <w:rFonts w:ascii="Times New Roman" w:hAnsi="Times New Roman" w:cs="Times New Roman"/>
          <w:i w:val="0"/>
          <w:sz w:val="26"/>
          <w:szCs w:val="26"/>
        </w:rPr>
        <w:t xml:space="preserve"> giao dịch</w:t>
      </w:r>
      <w:r w:rsidRPr="00A53174">
        <w:rPr>
          <w:rStyle w:val="Emphasis"/>
          <w:rFonts w:ascii="Times New Roman" w:hAnsi="Times New Roman" w:cs="Times New Roman"/>
          <w:i w:val="0"/>
          <w:sz w:val="26"/>
          <w:szCs w:val="26"/>
        </w:rPr>
        <w:t xml:space="preserve"> bán lẻ</w:t>
      </w:r>
      <w:r>
        <w:rPr>
          <w:rStyle w:val="Emphasis"/>
          <w:rFonts w:ascii="Times New Roman" w:hAnsi="Times New Roman" w:cs="Times New Roman"/>
          <w:i w:val="0"/>
          <w:sz w:val="26"/>
          <w:szCs w:val="26"/>
        </w:rPr>
        <w:t xml:space="preserve"> tới người tiêu dùng</w:t>
      </w:r>
      <w:r w:rsidRPr="00A53174">
        <w:rPr>
          <w:rStyle w:val="Emphasis"/>
          <w:rFonts w:ascii="Times New Roman" w:hAnsi="Times New Roman" w:cs="Times New Roman"/>
          <w:i w:val="0"/>
          <w:sz w:val="26"/>
          <w:szCs w:val="26"/>
        </w:rPr>
        <w:t xml:space="preserve"> cuối cùng có thể được thực hiện trực tuyến. </w:t>
      </w:r>
    </w:p>
    <w:p w:rsidR="00A53174" w:rsidRPr="00A53174" w:rsidRDefault="00A53174" w:rsidP="00A53174">
      <w:pPr>
        <w:spacing w:line="312" w:lineRule="auto"/>
        <w:ind w:firstLine="720"/>
        <w:jc w:val="both"/>
        <w:rPr>
          <w:rStyle w:val="Emphasis"/>
          <w:rFonts w:ascii="Times New Roman" w:hAnsi="Times New Roman" w:cs="Times New Roman"/>
          <w:i w:val="0"/>
          <w:sz w:val="26"/>
          <w:szCs w:val="26"/>
        </w:rPr>
      </w:pPr>
      <w:r w:rsidRPr="00A53174">
        <w:rPr>
          <w:rStyle w:val="Emphasis"/>
          <w:rFonts w:ascii="Times New Roman" w:hAnsi="Times New Roman" w:cs="Times New Roman"/>
          <w:i w:val="0"/>
          <w:sz w:val="26"/>
          <w:szCs w:val="26"/>
        </w:rPr>
        <w:t xml:space="preserve">Tại châu Âu, Vương quốc Anh hiện đang dẫn đầu, với mức độ </w:t>
      </w:r>
      <w:r>
        <w:rPr>
          <w:rStyle w:val="Emphasis"/>
          <w:rFonts w:ascii="Times New Roman" w:hAnsi="Times New Roman" w:cs="Times New Roman"/>
          <w:i w:val="0"/>
          <w:sz w:val="26"/>
          <w:szCs w:val="26"/>
        </w:rPr>
        <w:t>mua hàng</w:t>
      </w:r>
      <w:r w:rsidRPr="00A53174">
        <w:rPr>
          <w:rStyle w:val="Emphasis"/>
          <w:rFonts w:ascii="Times New Roman" w:hAnsi="Times New Roman" w:cs="Times New Roman"/>
          <w:i w:val="0"/>
          <w:sz w:val="26"/>
          <w:szCs w:val="26"/>
        </w:rPr>
        <w:t xml:space="preserve"> trực tuyến là 20% và kỳ vọng của người tiêu dùng đối với việc giao hàng ngày càng nhanh chóng</w:t>
      </w:r>
      <w:r>
        <w:rPr>
          <w:rStyle w:val="Emphasis"/>
          <w:rFonts w:ascii="Times New Roman" w:hAnsi="Times New Roman" w:cs="Times New Roman"/>
          <w:i w:val="0"/>
          <w:sz w:val="26"/>
          <w:szCs w:val="26"/>
        </w:rPr>
        <w:t xml:space="preserve">. Các nước EU có tỷ lệ thấp hơn, chỉ khoảng 8% giao dịch bán lẻ hiện sử dụng trực tuyến trong khi điểm bùng phát chco thị trường giao hàng chặng cuối tích hợp thương mại điện tử đòi hỏi tỷ lệ là khoảng 10%. Như vậy, điểm tăng trưởng mạnh của dịch vụ này có thể sẽ là một vài năm tới. </w:t>
      </w:r>
    </w:p>
    <w:p w:rsidR="00A53174" w:rsidRDefault="00A53174" w:rsidP="00A53174">
      <w:pPr>
        <w:spacing w:line="312" w:lineRule="auto"/>
        <w:ind w:firstLine="720"/>
        <w:jc w:val="both"/>
        <w:rPr>
          <w:rStyle w:val="Emphasis"/>
          <w:rFonts w:ascii="Times New Roman" w:hAnsi="Times New Roman" w:cs="Times New Roman"/>
          <w:i w:val="0"/>
          <w:sz w:val="26"/>
          <w:szCs w:val="26"/>
        </w:rPr>
      </w:pPr>
      <w:r w:rsidRPr="00A53174">
        <w:rPr>
          <w:rStyle w:val="Emphasis"/>
          <w:rFonts w:ascii="Times New Roman" w:hAnsi="Times New Roman" w:cs="Times New Roman"/>
          <w:i w:val="0"/>
          <w:sz w:val="26"/>
          <w:szCs w:val="26"/>
        </w:rPr>
        <w:t>Với nhu cầu ngày càng tăng của ngườ</w:t>
      </w:r>
      <w:r>
        <w:rPr>
          <w:rStyle w:val="Emphasis"/>
          <w:rFonts w:ascii="Times New Roman" w:hAnsi="Times New Roman" w:cs="Times New Roman"/>
          <w:i w:val="0"/>
          <w:sz w:val="26"/>
          <w:szCs w:val="26"/>
        </w:rPr>
        <w:t>i tiêu dùng đối với</w:t>
      </w:r>
      <w:r w:rsidRPr="00A53174">
        <w:rPr>
          <w:rStyle w:val="Emphasis"/>
          <w:rFonts w:ascii="Times New Roman" w:hAnsi="Times New Roman" w:cs="Times New Roman"/>
          <w:i w:val="0"/>
          <w:sz w:val="26"/>
          <w:szCs w:val="26"/>
        </w:rPr>
        <w:t xml:space="preserve"> thời gian giao hàng trực tuyến nhanh</w:t>
      </w:r>
      <w:r>
        <w:rPr>
          <w:rStyle w:val="Emphasis"/>
          <w:rFonts w:ascii="Times New Roman" w:hAnsi="Times New Roman" w:cs="Times New Roman"/>
          <w:i w:val="0"/>
          <w:sz w:val="26"/>
          <w:szCs w:val="26"/>
        </w:rPr>
        <w:t xml:space="preserve"> đòi hỏi sự hình thành của các </w:t>
      </w:r>
      <w:r w:rsidRPr="00A53174">
        <w:rPr>
          <w:rStyle w:val="Emphasis"/>
          <w:rFonts w:ascii="Times New Roman" w:hAnsi="Times New Roman" w:cs="Times New Roman"/>
          <w:i w:val="0"/>
          <w:sz w:val="26"/>
          <w:szCs w:val="26"/>
        </w:rPr>
        <w:t>các trung tâm phân phối nhỏ</w:t>
      </w:r>
      <w:r>
        <w:rPr>
          <w:rStyle w:val="Emphasis"/>
          <w:rFonts w:ascii="Times New Roman" w:hAnsi="Times New Roman" w:cs="Times New Roman"/>
          <w:i w:val="0"/>
          <w:sz w:val="26"/>
          <w:szCs w:val="26"/>
        </w:rPr>
        <w:t xml:space="preserve"> hơn để phục vụ giao hàng chặng cuối</w:t>
      </w:r>
      <w:r w:rsidRPr="00A53174">
        <w:rPr>
          <w:rStyle w:val="Emphasis"/>
          <w:rFonts w:ascii="Times New Roman" w:hAnsi="Times New Roman" w:cs="Times New Roman"/>
          <w:i w:val="0"/>
          <w:sz w:val="26"/>
          <w:szCs w:val="26"/>
        </w:rPr>
        <w:t>.</w:t>
      </w:r>
    </w:p>
    <w:p w:rsidR="0020734B" w:rsidRDefault="0020734B" w:rsidP="0020734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Các nhà cũng cấp dịch vụ logistics</w:t>
      </w:r>
      <w:r w:rsidRPr="00A53174">
        <w:rPr>
          <w:rStyle w:val="Emphasis"/>
          <w:rFonts w:ascii="Times New Roman" w:hAnsi="Times New Roman" w:cs="Times New Roman"/>
          <w:i w:val="0"/>
          <w:sz w:val="26"/>
          <w:szCs w:val="26"/>
        </w:rPr>
        <w:t xml:space="preserve"> cũng </w:t>
      </w:r>
      <w:r>
        <w:rPr>
          <w:rStyle w:val="Emphasis"/>
          <w:rFonts w:ascii="Times New Roman" w:hAnsi="Times New Roman" w:cs="Times New Roman"/>
          <w:i w:val="0"/>
          <w:sz w:val="26"/>
          <w:szCs w:val="26"/>
        </w:rPr>
        <w:t xml:space="preserve">đang đánh giá khả năng áp dụng  </w:t>
      </w:r>
      <w:r w:rsidRPr="00A53174">
        <w:rPr>
          <w:rStyle w:val="Emphasis"/>
          <w:rFonts w:ascii="Times New Roman" w:hAnsi="Times New Roman" w:cs="Times New Roman"/>
          <w:i w:val="0"/>
          <w:sz w:val="26"/>
          <w:szCs w:val="26"/>
        </w:rPr>
        <w:t xml:space="preserve"> </w:t>
      </w:r>
      <w:r>
        <w:rPr>
          <w:rStyle w:val="Emphasis"/>
          <w:rFonts w:ascii="Times New Roman" w:hAnsi="Times New Roman" w:cs="Times New Roman"/>
          <w:i w:val="0"/>
          <w:sz w:val="26"/>
          <w:szCs w:val="26"/>
        </w:rPr>
        <w:t xml:space="preserve">xe tải tự động có thể </w:t>
      </w:r>
      <w:r w:rsidRPr="00A53174">
        <w:rPr>
          <w:rStyle w:val="Emphasis"/>
          <w:rFonts w:ascii="Times New Roman" w:hAnsi="Times New Roman" w:cs="Times New Roman"/>
          <w:i w:val="0"/>
          <w:sz w:val="26"/>
          <w:szCs w:val="26"/>
        </w:rPr>
        <w:t>thúc đẩy một sự thay đổi cho các trung tâm phân phối chính của châu Âu về phía đông</w:t>
      </w:r>
      <w:r>
        <w:rPr>
          <w:rStyle w:val="Emphasis"/>
          <w:rFonts w:ascii="Times New Roman" w:hAnsi="Times New Roman" w:cs="Times New Roman"/>
          <w:i w:val="0"/>
          <w:sz w:val="26"/>
          <w:szCs w:val="26"/>
        </w:rPr>
        <w:t xml:space="preserve">, nơi quỹ đất dồi dào hơn và giá đất rẻ hơn không. </w:t>
      </w:r>
    </w:p>
    <w:p w:rsidR="0007459B" w:rsidRPr="00105E9D" w:rsidRDefault="0007459B" w:rsidP="00AC37BB">
      <w:pPr>
        <w:pStyle w:val="ListParagraph"/>
        <w:numPr>
          <w:ilvl w:val="0"/>
          <w:numId w:val="1"/>
        </w:numPr>
        <w:spacing w:line="312" w:lineRule="auto"/>
        <w:outlineLvl w:val="0"/>
        <w:rPr>
          <w:rFonts w:ascii="Times New Roman" w:hAnsi="Times New Roman" w:cs="Times New Roman"/>
          <w:b/>
          <w:sz w:val="26"/>
          <w:szCs w:val="26"/>
        </w:rPr>
      </w:pPr>
      <w:bookmarkStart w:id="1" w:name="_Toc516003383"/>
      <w:r w:rsidRPr="00105E9D">
        <w:rPr>
          <w:rFonts w:ascii="Times New Roman" w:hAnsi="Times New Roman" w:cs="Times New Roman"/>
          <w:b/>
          <w:sz w:val="26"/>
          <w:szCs w:val="26"/>
        </w:rPr>
        <w:t>Hoạt động vận tải</w:t>
      </w:r>
      <w:bookmarkEnd w:id="1"/>
    </w:p>
    <w:p w:rsidR="006B51FD" w:rsidRPr="0020734B" w:rsidRDefault="00AC37BB" w:rsidP="0020734B">
      <w:pPr>
        <w:pStyle w:val="ListParagraph"/>
        <w:numPr>
          <w:ilvl w:val="1"/>
          <w:numId w:val="1"/>
        </w:numPr>
        <w:spacing w:line="312" w:lineRule="auto"/>
        <w:outlineLvl w:val="1"/>
        <w:rPr>
          <w:rStyle w:val="Emphasis"/>
          <w:rFonts w:ascii="Times New Roman" w:hAnsi="Times New Roman" w:cs="Times New Roman"/>
          <w:b/>
          <w:sz w:val="26"/>
          <w:szCs w:val="26"/>
        </w:rPr>
      </w:pPr>
      <w:bookmarkStart w:id="2" w:name="_Toc516003384"/>
      <w:r w:rsidRPr="00AC37BB">
        <w:rPr>
          <w:rStyle w:val="Emphasis"/>
          <w:rFonts w:ascii="Times New Roman" w:hAnsi="Times New Roman" w:cs="Times New Roman"/>
          <w:b/>
          <w:sz w:val="26"/>
          <w:szCs w:val="26"/>
        </w:rPr>
        <w:t>Tình hình vận tải nói chung</w:t>
      </w:r>
      <w:r w:rsidR="0007459B" w:rsidRPr="00AC37BB">
        <w:rPr>
          <w:rStyle w:val="Emphasis"/>
          <w:rFonts w:ascii="Times New Roman" w:hAnsi="Times New Roman" w:cs="Times New Roman"/>
          <w:b/>
          <w:sz w:val="26"/>
          <w:szCs w:val="26"/>
        </w:rPr>
        <w:t>:</w:t>
      </w:r>
      <w:bookmarkEnd w:id="2"/>
    </w:p>
    <w:p w:rsidR="003B753D" w:rsidRDefault="0020734B" w:rsidP="003B753D">
      <w:pPr>
        <w:spacing w:line="312" w:lineRule="auto"/>
        <w:ind w:firstLine="720"/>
        <w:jc w:val="both"/>
        <w:rPr>
          <w:rStyle w:val="Emphasis"/>
          <w:rFonts w:ascii="Times New Roman" w:hAnsi="Times New Roman" w:cs="Times New Roman"/>
          <w:i w:val="0"/>
          <w:sz w:val="26"/>
          <w:szCs w:val="26"/>
        </w:rPr>
      </w:pPr>
      <w:r w:rsidRPr="006B51FD">
        <w:rPr>
          <w:rStyle w:val="Emphasis"/>
          <w:rFonts w:ascii="Times New Roman" w:hAnsi="Times New Roman" w:cs="Times New Roman"/>
          <w:i w:val="0"/>
          <w:sz w:val="26"/>
          <w:szCs w:val="26"/>
        </w:rPr>
        <w:t xml:space="preserve">Ủy ban châu Âu </w:t>
      </w:r>
      <w:r>
        <w:rPr>
          <w:rStyle w:val="Emphasis"/>
          <w:rFonts w:ascii="Times New Roman" w:hAnsi="Times New Roman" w:cs="Times New Roman"/>
          <w:i w:val="0"/>
          <w:sz w:val="26"/>
          <w:szCs w:val="26"/>
        </w:rPr>
        <w:t>đang thúc đẩ</w:t>
      </w:r>
      <w:r w:rsidR="00BC2043">
        <w:rPr>
          <w:rStyle w:val="Emphasis"/>
          <w:rFonts w:ascii="Times New Roman" w:hAnsi="Times New Roman" w:cs="Times New Roman"/>
          <w:i w:val="0"/>
          <w:sz w:val="26"/>
          <w:szCs w:val="26"/>
        </w:rPr>
        <w:t>y những đổi mới lớn trong lĩnh vực</w:t>
      </w:r>
      <w:r w:rsidR="006B51FD" w:rsidRPr="006B51FD">
        <w:rPr>
          <w:rStyle w:val="Emphasis"/>
          <w:rFonts w:ascii="Times New Roman" w:hAnsi="Times New Roman" w:cs="Times New Roman"/>
          <w:i w:val="0"/>
          <w:sz w:val="26"/>
          <w:szCs w:val="26"/>
        </w:rPr>
        <w:t xml:space="preserve"> vận tải.</w:t>
      </w:r>
      <w:r>
        <w:rPr>
          <w:rStyle w:val="Emphasis"/>
          <w:rFonts w:ascii="Times New Roman" w:hAnsi="Times New Roman" w:cs="Times New Roman"/>
          <w:i w:val="0"/>
          <w:sz w:val="26"/>
          <w:szCs w:val="26"/>
        </w:rPr>
        <w:t xml:space="preserve"> </w:t>
      </w:r>
      <w:r w:rsidR="003B753D">
        <w:rPr>
          <w:rStyle w:val="Emphasis"/>
          <w:rFonts w:ascii="Times New Roman" w:hAnsi="Times New Roman" w:cs="Times New Roman"/>
          <w:i w:val="0"/>
          <w:sz w:val="26"/>
          <w:szCs w:val="26"/>
        </w:rPr>
        <w:t>Ủy ban vận tải của EU</w:t>
      </w:r>
      <w:r w:rsidR="006B51FD" w:rsidRPr="006B51FD">
        <w:rPr>
          <w:rStyle w:val="Emphasis"/>
          <w:rFonts w:ascii="Times New Roman" w:hAnsi="Times New Roman" w:cs="Times New Roman"/>
          <w:i w:val="0"/>
          <w:sz w:val="26"/>
          <w:szCs w:val="26"/>
        </w:rPr>
        <w:t xml:space="preserve"> kêu gọi các chủ hàng tham gia đề xuất dự án “Tích hợp hệ thống vận tải hàng hóa đa phương thức</w:t>
      </w:r>
      <w:r w:rsidR="00BC2043">
        <w:rPr>
          <w:rStyle w:val="Emphasis"/>
          <w:rFonts w:ascii="Times New Roman" w:hAnsi="Times New Roman" w:cs="Times New Roman"/>
          <w:i w:val="0"/>
          <w:sz w:val="26"/>
          <w:szCs w:val="26"/>
        </w:rPr>
        <w:t xml:space="preserve"> và logistics”.</w:t>
      </w:r>
    </w:p>
    <w:p w:rsidR="006B51FD" w:rsidRDefault="003B753D" w:rsidP="003B753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lastRenderedPageBreak/>
        <w:t xml:space="preserve">Theo đó, các doanh nghiệp chủ hàng sẽ xây dựng các đề xuất dựa trên nhu cầu thực tế của ngành và được giới thiệu cơ hội hoặc kết nối hợp tác với các đối tác để xây dựng các giải pháp sáng tạo trong vận tải đa phương thức tại EU. </w:t>
      </w:r>
    </w:p>
    <w:p w:rsidR="006B51FD" w:rsidRDefault="003B753D" w:rsidP="003B753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EU sẽ tài trợ 100% kinh phí, </w:t>
      </w:r>
      <w:r w:rsidR="006B51FD" w:rsidRPr="006B51FD">
        <w:rPr>
          <w:rStyle w:val="Emphasis"/>
          <w:rFonts w:ascii="Times New Roman" w:hAnsi="Times New Roman" w:cs="Times New Roman"/>
          <w:i w:val="0"/>
          <w:sz w:val="26"/>
          <w:szCs w:val="26"/>
        </w:rPr>
        <w:t>bao gồm tiền lương cho thời gian dành cho các hoạt động của dự án và bất kỳ khoản đầu tư nào vào phần mềm hoặc phần cứng.</w:t>
      </w:r>
    </w:p>
    <w:p w:rsidR="00685521" w:rsidRDefault="00685521" w:rsidP="003B753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Những dự án được ưu tiên hỗ trợ cần đáp ứng các định hướng phát triển giao thông vận tải của EU như: </w:t>
      </w:r>
    </w:p>
    <w:p w:rsidR="00685521" w:rsidRDefault="00685521" w:rsidP="00685521">
      <w:pPr>
        <w:pStyle w:val="ListParagraph"/>
        <w:numPr>
          <w:ilvl w:val="0"/>
          <w:numId w:val="4"/>
        </w:numPr>
        <w:spacing w:line="312" w:lineRule="auto"/>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Bảo vệ môi trường (giảm khí tải CO2, giảm mức tiêu thụ năng lượng)</w:t>
      </w:r>
    </w:p>
    <w:p w:rsidR="00685521" w:rsidRDefault="00685521" w:rsidP="00685521">
      <w:pPr>
        <w:pStyle w:val="ListParagraph"/>
        <w:numPr>
          <w:ilvl w:val="0"/>
          <w:numId w:val="4"/>
        </w:numPr>
        <w:spacing w:line="312" w:lineRule="auto"/>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Khả năng tích hợp cao giữa các quốc gia thành viên</w:t>
      </w:r>
    </w:p>
    <w:p w:rsidR="00685521" w:rsidRDefault="00685521" w:rsidP="00685521">
      <w:pPr>
        <w:pStyle w:val="ListParagraph"/>
        <w:numPr>
          <w:ilvl w:val="0"/>
          <w:numId w:val="4"/>
        </w:numPr>
        <w:spacing w:line="312" w:lineRule="auto"/>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Vận tải đa phương thức trên nền tảng công nghệ thống nhất. </w:t>
      </w:r>
    </w:p>
    <w:p w:rsidR="00BC2043" w:rsidRPr="00B866B1" w:rsidRDefault="00685521" w:rsidP="00BC2043">
      <w:pPr>
        <w:pStyle w:val="ListParagraph"/>
        <w:numPr>
          <w:ilvl w:val="0"/>
          <w:numId w:val="4"/>
        </w:numPr>
        <w:spacing w:line="312" w:lineRule="auto"/>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Áp dụng công nghệ hiện đại: Tự động hóa, internet vạn vật. </w:t>
      </w:r>
    </w:p>
    <w:p w:rsidR="007771F0" w:rsidRPr="00AC37BB" w:rsidRDefault="0007459B" w:rsidP="00AC37BB">
      <w:pPr>
        <w:pStyle w:val="ListParagraph"/>
        <w:numPr>
          <w:ilvl w:val="1"/>
          <w:numId w:val="1"/>
        </w:numPr>
        <w:spacing w:line="312" w:lineRule="auto"/>
        <w:outlineLvl w:val="1"/>
        <w:rPr>
          <w:rStyle w:val="Emphasis"/>
          <w:rFonts w:ascii="Times New Roman" w:hAnsi="Times New Roman" w:cs="Times New Roman"/>
          <w:b/>
          <w:sz w:val="26"/>
          <w:szCs w:val="26"/>
        </w:rPr>
      </w:pPr>
      <w:bookmarkStart w:id="3" w:name="_Toc516003385"/>
      <w:r w:rsidRPr="00AC37BB">
        <w:rPr>
          <w:rStyle w:val="Emphasis"/>
          <w:rFonts w:ascii="Times New Roman" w:hAnsi="Times New Roman" w:cs="Times New Roman"/>
          <w:b/>
          <w:sz w:val="26"/>
          <w:szCs w:val="26"/>
        </w:rPr>
        <w:t>Vận chuyển đường sắt:</w:t>
      </w:r>
      <w:bookmarkEnd w:id="3"/>
    </w:p>
    <w:p w:rsidR="008C34AC" w:rsidRPr="00D16A6E" w:rsidRDefault="008C34AC" w:rsidP="00E5715D">
      <w:pPr>
        <w:spacing w:line="312" w:lineRule="auto"/>
        <w:ind w:firstLine="720"/>
        <w:jc w:val="both"/>
        <w:rPr>
          <w:rStyle w:val="Emphasis"/>
          <w:rFonts w:ascii="Times New Roman" w:hAnsi="Times New Roman" w:cs="Times New Roman"/>
          <w:i w:val="0"/>
          <w:sz w:val="26"/>
          <w:szCs w:val="26"/>
          <w:u w:val="single"/>
        </w:rPr>
      </w:pPr>
      <w:r w:rsidRPr="00D16A6E">
        <w:rPr>
          <w:rStyle w:val="Emphasis"/>
          <w:rFonts w:ascii="Times New Roman" w:hAnsi="Times New Roman" w:cs="Times New Roman"/>
          <w:i w:val="0"/>
          <w:sz w:val="26"/>
          <w:szCs w:val="26"/>
          <w:u w:val="single"/>
        </w:rPr>
        <w:t>Tình hình chung:</w:t>
      </w:r>
    </w:p>
    <w:p w:rsidR="00685521" w:rsidRPr="00016958" w:rsidRDefault="00685521" w:rsidP="00685521">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Mặc dù có ngành đường sắt phát triển hàng đầu trên thế giới những đến nay</w:t>
      </w:r>
      <w:r w:rsidRPr="00016958">
        <w:rPr>
          <w:rStyle w:val="Emphasis"/>
          <w:rFonts w:ascii="Times New Roman" w:hAnsi="Times New Roman" w:cs="Times New Roman"/>
          <w:i w:val="0"/>
          <w:sz w:val="26"/>
          <w:szCs w:val="26"/>
        </w:rPr>
        <w:t>, chỉ có 18,3% hàng hóa châu Âu được vận chuyển bằng đường sắt</w:t>
      </w:r>
      <w:r>
        <w:rPr>
          <w:rStyle w:val="Emphasis"/>
          <w:rFonts w:ascii="Times New Roman" w:hAnsi="Times New Roman" w:cs="Times New Roman"/>
          <w:i w:val="0"/>
          <w:sz w:val="26"/>
          <w:szCs w:val="26"/>
        </w:rPr>
        <w:t>. Trong khi đó, ngành đường sắt có một số ưu điểm lớn như</w:t>
      </w:r>
      <w:r w:rsidRPr="00016958">
        <w:rPr>
          <w:rStyle w:val="Emphasis"/>
          <w:rFonts w:ascii="Times New Roman" w:hAnsi="Times New Roman" w:cs="Times New Roman"/>
          <w:i w:val="0"/>
          <w:sz w:val="26"/>
          <w:szCs w:val="26"/>
        </w:rPr>
        <w:t>: cung cấp dịch vụ hấp dẫn, tiết kiệm chi phí cho các chủ hàng giúp vận chuyển hàng hóa từ mạng đường bị tắc nghẽ</w:t>
      </w:r>
      <w:r>
        <w:rPr>
          <w:rStyle w:val="Emphasis"/>
          <w:rFonts w:ascii="Times New Roman" w:hAnsi="Times New Roman" w:cs="Times New Roman"/>
          <w:i w:val="0"/>
          <w:sz w:val="26"/>
          <w:szCs w:val="26"/>
        </w:rPr>
        <w:t>n</w:t>
      </w:r>
      <w:r w:rsidRPr="00016958">
        <w:rPr>
          <w:rStyle w:val="Emphasis"/>
          <w:rFonts w:ascii="Times New Roman" w:hAnsi="Times New Roman" w:cs="Times New Roman"/>
          <w:i w:val="0"/>
          <w:sz w:val="26"/>
          <w:szCs w:val="26"/>
        </w:rPr>
        <w:t xml:space="preserve"> ùn tắc và</w:t>
      </w:r>
      <w:r>
        <w:rPr>
          <w:rStyle w:val="Emphasis"/>
          <w:rFonts w:ascii="Times New Roman" w:hAnsi="Times New Roman" w:cs="Times New Roman"/>
          <w:i w:val="0"/>
          <w:sz w:val="26"/>
          <w:szCs w:val="26"/>
        </w:rPr>
        <w:t xml:space="preserve"> giảm</w:t>
      </w:r>
      <w:r w:rsidRPr="00016958">
        <w:rPr>
          <w:rStyle w:val="Emphasis"/>
          <w:rFonts w:ascii="Times New Roman" w:hAnsi="Times New Roman" w:cs="Times New Roman"/>
          <w:i w:val="0"/>
          <w:sz w:val="26"/>
          <w:szCs w:val="26"/>
        </w:rPr>
        <w:t xml:space="preserve"> khí thải CO2.</w:t>
      </w:r>
    </w:p>
    <w:p w:rsidR="00685521" w:rsidRDefault="00685521" w:rsidP="00685521">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S</w:t>
      </w:r>
      <w:r w:rsidRPr="00016958">
        <w:rPr>
          <w:rStyle w:val="Emphasis"/>
          <w:rFonts w:ascii="Times New Roman" w:hAnsi="Times New Roman" w:cs="Times New Roman"/>
          <w:i w:val="0"/>
          <w:sz w:val="26"/>
          <w:szCs w:val="26"/>
        </w:rPr>
        <w:t xml:space="preserve">áng kiến ​​Shift2Rail </w:t>
      </w:r>
      <w:r>
        <w:rPr>
          <w:rStyle w:val="Emphasis"/>
          <w:rFonts w:ascii="Times New Roman" w:hAnsi="Times New Roman" w:cs="Times New Roman"/>
          <w:i w:val="0"/>
          <w:sz w:val="26"/>
          <w:szCs w:val="26"/>
        </w:rPr>
        <w:t xml:space="preserve">của EU có mục tiêu cung cấp dịch vụ logistics theo yêu cầu (on demand) để tạo ra động lực mới cho ngành </w:t>
      </w:r>
      <w:r w:rsidRPr="00016958">
        <w:rPr>
          <w:rStyle w:val="Emphasis"/>
          <w:rFonts w:ascii="Times New Roman" w:hAnsi="Times New Roman" w:cs="Times New Roman"/>
          <w:i w:val="0"/>
          <w:sz w:val="26"/>
          <w:szCs w:val="26"/>
        </w:rPr>
        <w:t>đường sắt</w:t>
      </w:r>
      <w:r>
        <w:rPr>
          <w:rStyle w:val="Emphasis"/>
          <w:rFonts w:ascii="Times New Roman" w:hAnsi="Times New Roman" w:cs="Times New Roman"/>
          <w:i w:val="0"/>
          <w:sz w:val="26"/>
          <w:szCs w:val="26"/>
        </w:rPr>
        <w:t xml:space="preserve"> và bận tải đa phương thức tại EU. Dự án này được kỳ vọng</w:t>
      </w:r>
      <w:r w:rsidRPr="00016958">
        <w:rPr>
          <w:rStyle w:val="Emphasis"/>
          <w:rFonts w:ascii="Times New Roman" w:hAnsi="Times New Roman" w:cs="Times New Roman"/>
          <w:i w:val="0"/>
          <w:sz w:val="26"/>
          <w:szCs w:val="26"/>
        </w:rPr>
        <w:t xml:space="preserve"> sẽ cải thiện tính linh hoạt và đáp ứng vận chuyển hàng hóa của khách hàng</w:t>
      </w:r>
      <w:r>
        <w:rPr>
          <w:rStyle w:val="Emphasis"/>
          <w:rFonts w:ascii="Times New Roman" w:hAnsi="Times New Roman" w:cs="Times New Roman"/>
          <w:i w:val="0"/>
          <w:sz w:val="26"/>
          <w:szCs w:val="26"/>
        </w:rPr>
        <w:t xml:space="preserve"> EU và nước ngoài</w:t>
      </w:r>
      <w:r w:rsidRPr="00016958">
        <w:rPr>
          <w:rStyle w:val="Emphasis"/>
          <w:rFonts w:ascii="Times New Roman" w:hAnsi="Times New Roman" w:cs="Times New Roman"/>
          <w:i w:val="0"/>
          <w:sz w:val="26"/>
          <w:szCs w:val="26"/>
        </w:rPr>
        <w:t xml:space="preserve">. </w:t>
      </w:r>
    </w:p>
    <w:p w:rsidR="00685521" w:rsidRPr="0020734B" w:rsidRDefault="00685521" w:rsidP="00685521">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D</w:t>
      </w:r>
      <w:r w:rsidRPr="00016958">
        <w:rPr>
          <w:rStyle w:val="Emphasis"/>
          <w:rFonts w:ascii="Times New Roman" w:hAnsi="Times New Roman" w:cs="Times New Roman"/>
          <w:i w:val="0"/>
          <w:sz w:val="26"/>
          <w:szCs w:val="26"/>
        </w:rPr>
        <w:t>ự án Shift2Rail nhằm góp phần cải thiện dịch vụ</w:t>
      </w:r>
      <w:r>
        <w:rPr>
          <w:rStyle w:val="Emphasis"/>
          <w:rFonts w:ascii="Times New Roman" w:hAnsi="Times New Roman" w:cs="Times New Roman"/>
          <w:i w:val="0"/>
          <w:sz w:val="26"/>
          <w:szCs w:val="26"/>
        </w:rPr>
        <w:t xml:space="preserve"> logistics theo</w:t>
      </w:r>
      <w:r w:rsidRPr="00016958">
        <w:rPr>
          <w:rStyle w:val="Emphasis"/>
          <w:rFonts w:ascii="Times New Roman" w:hAnsi="Times New Roman" w:cs="Times New Roman"/>
          <w:i w:val="0"/>
          <w:sz w:val="26"/>
          <w:szCs w:val="26"/>
        </w:rPr>
        <w:t xml:space="preserve"> nhu cầu của khách hàng, khả năng lập kế hoạch, theo dõi và vận chuyển tốt hơn và phát triển bãi tự động, trung tâm đa phương thức và cổng, kết nối hệ thống đường sắt với đa phương thức chuỗi hậu cần </w:t>
      </w:r>
    </w:p>
    <w:p w:rsidR="00B42C7B" w:rsidRDefault="00B42C7B" w:rsidP="00B42C7B">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 xml:space="preserve">EU mong muốn đẩy nhanh việc </w:t>
      </w:r>
      <w:r w:rsidR="00685521">
        <w:rPr>
          <w:rStyle w:val="Emphasis"/>
          <w:rFonts w:ascii="Times New Roman" w:hAnsi="Times New Roman" w:cs="Times New Roman"/>
          <w:i w:val="0"/>
          <w:sz w:val="26"/>
          <w:szCs w:val="26"/>
        </w:rPr>
        <w:t xml:space="preserve">việc xây dựng </w:t>
      </w:r>
      <w:r w:rsidRPr="00B42C7B">
        <w:rPr>
          <w:rStyle w:val="Emphasis"/>
          <w:rFonts w:ascii="Times New Roman" w:hAnsi="Times New Roman" w:cs="Times New Roman"/>
          <w:i w:val="0"/>
          <w:sz w:val="26"/>
          <w:szCs w:val="26"/>
        </w:rPr>
        <w:t>các tuyến đường sắt cao tố</w:t>
      </w:r>
      <w:r w:rsidR="00685521">
        <w:rPr>
          <w:rStyle w:val="Emphasis"/>
          <w:rFonts w:ascii="Times New Roman" w:hAnsi="Times New Roman" w:cs="Times New Roman"/>
          <w:i w:val="0"/>
          <w:sz w:val="26"/>
          <w:szCs w:val="26"/>
        </w:rPr>
        <w:t xml:space="preserve">c (High Speed Rail). Thực tiễn cho thấy dịch vụ đường sắt cao tốc đã phục vụ một </w:t>
      </w:r>
      <w:r w:rsidR="00685521">
        <w:rPr>
          <w:rStyle w:val="Emphasis"/>
          <w:rFonts w:ascii="Times New Roman" w:hAnsi="Times New Roman" w:cs="Times New Roman"/>
          <w:i w:val="0"/>
          <w:sz w:val="26"/>
          <w:szCs w:val="26"/>
        </w:rPr>
        <w:lastRenderedPageBreak/>
        <w:t>cách hiệu quả</w:t>
      </w:r>
      <w:r w:rsidR="00BC2043">
        <w:rPr>
          <w:rStyle w:val="Emphasis"/>
          <w:rFonts w:ascii="Times New Roman" w:hAnsi="Times New Roman" w:cs="Times New Roman"/>
          <w:i w:val="0"/>
          <w:sz w:val="26"/>
          <w:szCs w:val="26"/>
        </w:rPr>
        <w:t xml:space="preserve"> số</w:t>
      </w:r>
      <w:r w:rsidR="00685521">
        <w:rPr>
          <w:rStyle w:val="Emphasis"/>
          <w:rFonts w:ascii="Times New Roman" w:hAnsi="Times New Roman" w:cs="Times New Roman"/>
          <w:i w:val="0"/>
          <w:sz w:val="26"/>
          <w:szCs w:val="26"/>
        </w:rPr>
        <w:t xml:space="preserve"> lượng khách từ dịch vụ hàng không với chi phí thấp hơn và mức độ an toàn cao hơn, nhưng hiện mới chỉ khai thác được những tuyến ngắn. </w:t>
      </w:r>
      <w:r w:rsidR="000A7DCD">
        <w:rPr>
          <w:rStyle w:val="Emphasis"/>
          <w:rFonts w:ascii="Times New Roman" w:hAnsi="Times New Roman" w:cs="Times New Roman"/>
          <w:i w:val="0"/>
          <w:sz w:val="26"/>
          <w:szCs w:val="26"/>
        </w:rPr>
        <w:t xml:space="preserve">Nếu các dự án này được mở rộng, tỷ lệ sử dụng dịch vụ đường sắt sẽ cao hơn bởi hành khách và chủ hàng sẽ không mất nhiều thời gian chờ đợi tại các sân bay. </w:t>
      </w:r>
    </w:p>
    <w:p w:rsidR="00B42C7B" w:rsidRDefault="000A7DCD" w:rsidP="000A7DC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Hiện nay, dịch vụ đường sắt từ London </w:t>
      </w:r>
      <w:r w:rsidR="00B42C7B" w:rsidRPr="00B42C7B">
        <w:rPr>
          <w:rStyle w:val="Emphasis"/>
          <w:rFonts w:ascii="Times New Roman" w:hAnsi="Times New Roman" w:cs="Times New Roman"/>
          <w:i w:val="0"/>
          <w:sz w:val="26"/>
          <w:szCs w:val="26"/>
        </w:rPr>
        <w:t xml:space="preserve">đến Amsterdam </w:t>
      </w:r>
      <w:r>
        <w:rPr>
          <w:rStyle w:val="Emphasis"/>
          <w:rFonts w:ascii="Times New Roman" w:hAnsi="Times New Roman" w:cs="Times New Roman"/>
          <w:i w:val="0"/>
          <w:sz w:val="26"/>
          <w:szCs w:val="26"/>
        </w:rPr>
        <w:t xml:space="preserve">là tuyến dài hơn </w:t>
      </w:r>
      <w:r w:rsidR="00B42C7B" w:rsidRPr="00B42C7B">
        <w:rPr>
          <w:rStyle w:val="Emphasis"/>
          <w:rFonts w:ascii="Times New Roman" w:hAnsi="Times New Roman" w:cs="Times New Roman"/>
          <w:i w:val="0"/>
          <w:sz w:val="26"/>
          <w:szCs w:val="26"/>
        </w:rPr>
        <w:t>mức trung bình và tần số ban đầu rất thấ</w:t>
      </w:r>
      <w:r>
        <w:rPr>
          <w:rStyle w:val="Emphasis"/>
          <w:rFonts w:ascii="Times New Roman" w:hAnsi="Times New Roman" w:cs="Times New Roman"/>
          <w:i w:val="0"/>
          <w:sz w:val="26"/>
          <w:szCs w:val="26"/>
        </w:rPr>
        <w:t>p, nhưng là một thử nghiệm tốt cho dịch vụ đường sắt cao tốc chất lượng cao, có khả năng thay thế vận chuyển bằng đường hàng không.</w:t>
      </w:r>
    </w:p>
    <w:p w:rsidR="00B42C7B" w:rsidRPr="00B42C7B" w:rsidRDefault="00B42C7B" w:rsidP="00B42C7B">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Nỗ lực của Ủy ban</w:t>
      </w:r>
      <w:r w:rsidR="000A7DCD">
        <w:rPr>
          <w:rStyle w:val="Emphasis"/>
          <w:rFonts w:ascii="Times New Roman" w:hAnsi="Times New Roman" w:cs="Times New Roman"/>
          <w:i w:val="0"/>
          <w:sz w:val="26"/>
          <w:szCs w:val="26"/>
        </w:rPr>
        <w:t xml:space="preserve"> châu Âu</w:t>
      </w:r>
      <w:r w:rsidRPr="00B42C7B">
        <w:rPr>
          <w:rStyle w:val="Emphasis"/>
          <w:rFonts w:ascii="Times New Roman" w:hAnsi="Times New Roman" w:cs="Times New Roman"/>
          <w:i w:val="0"/>
          <w:sz w:val="26"/>
          <w:szCs w:val="26"/>
        </w:rPr>
        <w:t xml:space="preserve"> tậ</w:t>
      </w:r>
      <w:r w:rsidR="000A7DCD">
        <w:rPr>
          <w:rStyle w:val="Emphasis"/>
          <w:rFonts w:ascii="Times New Roman" w:hAnsi="Times New Roman" w:cs="Times New Roman"/>
          <w:i w:val="0"/>
          <w:sz w:val="26"/>
          <w:szCs w:val="26"/>
        </w:rPr>
        <w:t>p trung vào ba trọng tâm nhằm</w:t>
      </w:r>
      <w:r w:rsidRPr="00B42C7B">
        <w:rPr>
          <w:rStyle w:val="Emphasis"/>
          <w:rFonts w:ascii="Times New Roman" w:hAnsi="Times New Roman" w:cs="Times New Roman"/>
          <w:i w:val="0"/>
          <w:sz w:val="26"/>
          <w:szCs w:val="26"/>
        </w:rPr>
        <w:t xml:space="preserve"> phát triển một ngành vận tải đường sắt mạnh và cạnh tranh:</w:t>
      </w:r>
    </w:p>
    <w:p w:rsidR="00B42C7B" w:rsidRPr="00B42C7B" w:rsidRDefault="000A7DCD" w:rsidP="00B42C7B">
      <w:pPr>
        <w:pStyle w:val="ListParagraph"/>
        <w:numPr>
          <w:ilvl w:val="0"/>
          <w:numId w:val="3"/>
        </w:numPr>
        <w:spacing w:line="312" w:lineRule="auto"/>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Phát triển</w:t>
      </w:r>
      <w:r w:rsidR="00B42C7B" w:rsidRPr="00B42C7B">
        <w:rPr>
          <w:rStyle w:val="Emphasis"/>
          <w:rFonts w:ascii="Times New Roman" w:hAnsi="Times New Roman" w:cs="Times New Roman"/>
          <w:i w:val="0"/>
          <w:sz w:val="26"/>
          <w:szCs w:val="26"/>
        </w:rPr>
        <w:t xml:space="preserve"> thị trường vận tải đường sắ</w:t>
      </w:r>
      <w:r>
        <w:rPr>
          <w:rStyle w:val="Emphasis"/>
          <w:rFonts w:ascii="Times New Roman" w:hAnsi="Times New Roman" w:cs="Times New Roman"/>
          <w:i w:val="0"/>
          <w:sz w:val="26"/>
          <w:szCs w:val="26"/>
        </w:rPr>
        <w:t>t có tính</w:t>
      </w:r>
      <w:r w:rsidR="00B42C7B" w:rsidRPr="00B42C7B">
        <w:rPr>
          <w:rStyle w:val="Emphasis"/>
          <w:rFonts w:ascii="Times New Roman" w:hAnsi="Times New Roman" w:cs="Times New Roman"/>
          <w:i w:val="0"/>
          <w:sz w:val="26"/>
          <w:szCs w:val="26"/>
        </w:rPr>
        <w:t xml:space="preserve"> cạnh tranh;</w:t>
      </w:r>
    </w:p>
    <w:p w:rsidR="00B42C7B" w:rsidRPr="00B42C7B" w:rsidRDefault="00B42C7B" w:rsidP="00B42C7B">
      <w:pPr>
        <w:pStyle w:val="ListParagraph"/>
        <w:numPr>
          <w:ilvl w:val="0"/>
          <w:numId w:val="3"/>
        </w:numPr>
        <w:spacing w:line="312" w:lineRule="auto"/>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cải thiện khả năng tương tác và an toàn của mạng lưới;</w:t>
      </w:r>
    </w:p>
    <w:p w:rsidR="00B42C7B" w:rsidRPr="00B42C7B" w:rsidRDefault="00B42C7B" w:rsidP="00B42C7B">
      <w:pPr>
        <w:pStyle w:val="ListParagraph"/>
        <w:numPr>
          <w:ilvl w:val="0"/>
          <w:numId w:val="3"/>
        </w:numPr>
        <w:spacing w:line="312" w:lineRule="auto"/>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phát triển hạ tầng giao thông đường sắt.</w:t>
      </w:r>
    </w:p>
    <w:p w:rsidR="00B42C7B" w:rsidRPr="00B42C7B" w:rsidRDefault="00B42C7B" w:rsidP="00B42C7B">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Đối với các phương pháp tối ưu của du lịch, EU và EC có xu hướng khuyến khích hành trình giao thông công cộng dưới 600 km (375 dặ</w:t>
      </w:r>
      <w:r w:rsidR="00BC2043">
        <w:rPr>
          <w:rStyle w:val="Emphasis"/>
          <w:rFonts w:ascii="Times New Roman" w:hAnsi="Times New Roman" w:cs="Times New Roman"/>
          <w:i w:val="0"/>
          <w:sz w:val="26"/>
          <w:szCs w:val="26"/>
        </w:rPr>
        <w:t>m)</w:t>
      </w:r>
      <w:r w:rsidRPr="00B42C7B">
        <w:rPr>
          <w:rStyle w:val="Emphasis"/>
          <w:rFonts w:ascii="Times New Roman" w:hAnsi="Times New Roman" w:cs="Times New Roman"/>
          <w:i w:val="0"/>
          <w:sz w:val="26"/>
          <w:szCs w:val="26"/>
        </w:rPr>
        <w:t xml:space="preserve"> bằng tàu hỏa </w:t>
      </w:r>
      <w:r w:rsidR="00BC2043">
        <w:rPr>
          <w:rStyle w:val="Emphasis"/>
          <w:rFonts w:ascii="Times New Roman" w:hAnsi="Times New Roman" w:cs="Times New Roman"/>
          <w:i w:val="0"/>
          <w:sz w:val="26"/>
          <w:szCs w:val="26"/>
        </w:rPr>
        <w:t>thay vì ngành hàng không hiện đang tiêu tốn rất nhiều nhiên liệu.</w:t>
      </w:r>
    </w:p>
    <w:p w:rsidR="00B42C7B" w:rsidRPr="00B42C7B" w:rsidRDefault="00BC2043" w:rsidP="00346733">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H</w:t>
      </w:r>
      <w:r w:rsidR="00B42C7B" w:rsidRPr="00B42C7B">
        <w:rPr>
          <w:rStyle w:val="Emphasis"/>
          <w:rFonts w:ascii="Times New Roman" w:hAnsi="Times New Roman" w:cs="Times New Roman"/>
          <w:i w:val="0"/>
          <w:sz w:val="26"/>
          <w:szCs w:val="26"/>
        </w:rPr>
        <w:t xml:space="preserve">ợp tác giữa </w:t>
      </w:r>
      <w:r>
        <w:rPr>
          <w:rStyle w:val="Emphasis"/>
          <w:rFonts w:ascii="Times New Roman" w:hAnsi="Times New Roman" w:cs="Times New Roman"/>
          <w:i w:val="0"/>
          <w:sz w:val="26"/>
          <w:szCs w:val="26"/>
        </w:rPr>
        <w:t xml:space="preserve">ngành </w:t>
      </w:r>
      <w:r w:rsidR="00B42C7B" w:rsidRPr="00B42C7B">
        <w:rPr>
          <w:rStyle w:val="Emphasis"/>
          <w:rFonts w:ascii="Times New Roman" w:hAnsi="Times New Roman" w:cs="Times New Roman"/>
          <w:i w:val="0"/>
          <w:sz w:val="26"/>
          <w:szCs w:val="26"/>
        </w:rPr>
        <w:t>hàng không và</w:t>
      </w:r>
      <w:r>
        <w:rPr>
          <w:rStyle w:val="Emphasis"/>
          <w:rFonts w:ascii="Times New Roman" w:hAnsi="Times New Roman" w:cs="Times New Roman"/>
          <w:i w:val="0"/>
          <w:sz w:val="26"/>
          <w:szCs w:val="26"/>
        </w:rPr>
        <w:t xml:space="preserve"> ngành</w:t>
      </w:r>
      <w:r w:rsidR="00B42C7B" w:rsidRPr="00B42C7B">
        <w:rPr>
          <w:rStyle w:val="Emphasis"/>
          <w:rFonts w:ascii="Times New Roman" w:hAnsi="Times New Roman" w:cs="Times New Roman"/>
          <w:i w:val="0"/>
          <w:sz w:val="26"/>
          <w:szCs w:val="26"/>
        </w:rPr>
        <w:t xml:space="preserve"> đường sắt </w:t>
      </w:r>
      <w:r>
        <w:rPr>
          <w:rStyle w:val="Emphasis"/>
          <w:rFonts w:ascii="Times New Roman" w:hAnsi="Times New Roman" w:cs="Times New Roman"/>
          <w:i w:val="0"/>
          <w:sz w:val="26"/>
          <w:szCs w:val="26"/>
        </w:rPr>
        <w:t>trên</w:t>
      </w:r>
      <w:r w:rsidR="00B42C7B" w:rsidRPr="00B42C7B">
        <w:rPr>
          <w:rStyle w:val="Emphasis"/>
          <w:rFonts w:ascii="Times New Roman" w:hAnsi="Times New Roman" w:cs="Times New Roman"/>
          <w:i w:val="0"/>
          <w:sz w:val="26"/>
          <w:szCs w:val="26"/>
        </w:rPr>
        <w:t xml:space="preserve"> thế giới thường là trong trường hợp vận tải đường sắt từ các khu trung tâm thương mại và vùng ngoại ô đến các sân bay và ngược lại thay vì giữa các thành phố. </w:t>
      </w:r>
      <w:r>
        <w:rPr>
          <w:rStyle w:val="Emphasis"/>
          <w:rFonts w:ascii="Times New Roman" w:hAnsi="Times New Roman" w:cs="Times New Roman"/>
          <w:i w:val="0"/>
          <w:sz w:val="26"/>
          <w:szCs w:val="26"/>
        </w:rPr>
        <w:t>Rất ít</w:t>
      </w:r>
      <w:r w:rsidR="00B42C7B" w:rsidRPr="00B42C7B">
        <w:rPr>
          <w:rStyle w:val="Emphasis"/>
          <w:rFonts w:ascii="Times New Roman" w:hAnsi="Times New Roman" w:cs="Times New Roman"/>
          <w:i w:val="0"/>
          <w:sz w:val="26"/>
          <w:szCs w:val="26"/>
        </w:rPr>
        <w:t xml:space="preserve"> trường hợp một hãng hàng không tự nguyện </w:t>
      </w:r>
      <w:r>
        <w:rPr>
          <w:rStyle w:val="Emphasis"/>
          <w:rFonts w:ascii="Times New Roman" w:hAnsi="Times New Roman" w:cs="Times New Roman"/>
          <w:i w:val="0"/>
          <w:sz w:val="26"/>
          <w:szCs w:val="26"/>
        </w:rPr>
        <w:t>để các</w:t>
      </w:r>
      <w:r w:rsidR="00B42C7B" w:rsidRPr="00B42C7B">
        <w:rPr>
          <w:rStyle w:val="Emphasis"/>
          <w:rFonts w:ascii="Times New Roman" w:hAnsi="Times New Roman" w:cs="Times New Roman"/>
          <w:i w:val="0"/>
          <w:sz w:val="26"/>
          <w:szCs w:val="26"/>
        </w:rPr>
        <w:t xml:space="preserve"> nhà vận hành đường sắt chiếm lĩnh thị trườ</w:t>
      </w:r>
      <w:r>
        <w:rPr>
          <w:rStyle w:val="Emphasis"/>
          <w:rFonts w:ascii="Times New Roman" w:hAnsi="Times New Roman" w:cs="Times New Roman"/>
          <w:i w:val="0"/>
          <w:sz w:val="26"/>
          <w:szCs w:val="26"/>
        </w:rPr>
        <w:t>ng nhưng nếu ngành đường sắt có thể cung cấp các dịch vụ ưu việt hơn, họ có thể nhận được sự ủng hộ của không chỉ các khách hàng mà còn từ phía Chính phủ. Điều này sẽ tạo áp lực cạnh tranh trực tiếp đối vói các hãng hàn</w:t>
      </w:r>
      <w:r w:rsidR="00346733">
        <w:rPr>
          <w:rStyle w:val="Emphasis"/>
          <w:rFonts w:ascii="Times New Roman" w:hAnsi="Times New Roman" w:cs="Times New Roman"/>
          <w:i w:val="0"/>
          <w:sz w:val="26"/>
          <w:szCs w:val="26"/>
        </w:rPr>
        <w:t>g</w:t>
      </w:r>
      <w:r>
        <w:rPr>
          <w:rStyle w:val="Emphasis"/>
          <w:rFonts w:ascii="Times New Roman" w:hAnsi="Times New Roman" w:cs="Times New Roman"/>
          <w:i w:val="0"/>
          <w:sz w:val="26"/>
          <w:szCs w:val="26"/>
        </w:rPr>
        <w:t xml:space="preserve"> không. </w:t>
      </w:r>
      <w:r w:rsidR="00B42C7B" w:rsidRPr="00B42C7B">
        <w:rPr>
          <w:rStyle w:val="Emphasis"/>
          <w:rFonts w:ascii="Times New Roman" w:hAnsi="Times New Roman" w:cs="Times New Roman"/>
          <w:i w:val="0"/>
          <w:sz w:val="26"/>
          <w:szCs w:val="26"/>
        </w:rPr>
        <w:t>Ví dụ, dịch vụ</w:t>
      </w:r>
      <w:r w:rsidR="00346733">
        <w:rPr>
          <w:rStyle w:val="Emphasis"/>
          <w:rFonts w:ascii="Times New Roman" w:hAnsi="Times New Roman" w:cs="Times New Roman"/>
          <w:i w:val="0"/>
          <w:sz w:val="26"/>
          <w:szCs w:val="26"/>
        </w:rPr>
        <w:t xml:space="preserve"> vận chuyển hàng không</w:t>
      </w:r>
      <w:r w:rsidR="00B42C7B" w:rsidRPr="00B42C7B">
        <w:rPr>
          <w:rStyle w:val="Emphasis"/>
          <w:rFonts w:ascii="Times New Roman" w:hAnsi="Times New Roman" w:cs="Times New Roman"/>
          <w:i w:val="0"/>
          <w:sz w:val="26"/>
          <w:szCs w:val="26"/>
        </w:rPr>
        <w:t xml:space="preserve"> VLM Airlines giữa Liverpool và sân bay London City ở Anh, </w:t>
      </w:r>
      <w:r w:rsidR="00346733">
        <w:rPr>
          <w:rStyle w:val="Emphasis"/>
          <w:rFonts w:ascii="Times New Roman" w:hAnsi="Times New Roman" w:cs="Times New Roman"/>
          <w:i w:val="0"/>
          <w:sz w:val="26"/>
          <w:szCs w:val="26"/>
        </w:rPr>
        <w:t xml:space="preserve">với bảy chuyên </w:t>
      </w:r>
      <w:r w:rsidR="00B42C7B" w:rsidRPr="00B42C7B">
        <w:rPr>
          <w:rStyle w:val="Emphasis"/>
          <w:rFonts w:ascii="Times New Roman" w:hAnsi="Times New Roman" w:cs="Times New Roman"/>
          <w:i w:val="0"/>
          <w:sz w:val="26"/>
          <w:szCs w:val="26"/>
        </w:rPr>
        <w:t>một ngày</w:t>
      </w:r>
      <w:r w:rsidR="00346733">
        <w:rPr>
          <w:rStyle w:val="Emphasis"/>
          <w:rFonts w:ascii="Times New Roman" w:hAnsi="Times New Roman" w:cs="Times New Roman"/>
          <w:i w:val="0"/>
          <w:sz w:val="26"/>
          <w:szCs w:val="26"/>
        </w:rPr>
        <w:t xml:space="preserve"> vào giai đoạn cao điểm</w:t>
      </w:r>
      <w:r w:rsidR="00B42C7B" w:rsidRPr="00B42C7B">
        <w:rPr>
          <w:rStyle w:val="Emphasis"/>
          <w:rFonts w:ascii="Times New Roman" w:hAnsi="Times New Roman" w:cs="Times New Roman"/>
          <w:i w:val="0"/>
          <w:sz w:val="26"/>
          <w:szCs w:val="26"/>
        </w:rPr>
        <w:t>, đã bị hủy bỏ không lâu sau khi nâng cấp tuyến đường sắt West Coast</w:t>
      </w:r>
      <w:r w:rsidR="00346733">
        <w:rPr>
          <w:rStyle w:val="Emphasis"/>
          <w:rFonts w:ascii="Times New Roman" w:hAnsi="Times New Roman" w:cs="Times New Roman"/>
          <w:i w:val="0"/>
          <w:sz w:val="26"/>
          <w:szCs w:val="26"/>
        </w:rPr>
        <w:t>.</w:t>
      </w:r>
    </w:p>
    <w:p w:rsidR="00346733" w:rsidRDefault="00346733" w:rsidP="00B42C7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C</w:t>
      </w:r>
      <w:r w:rsidRPr="00B42C7B">
        <w:rPr>
          <w:rStyle w:val="Emphasis"/>
          <w:rFonts w:ascii="Times New Roman" w:hAnsi="Times New Roman" w:cs="Times New Roman"/>
          <w:i w:val="0"/>
          <w:sz w:val="26"/>
          <w:szCs w:val="26"/>
        </w:rPr>
        <w:t xml:space="preserve">ác dịch vụ hàng không </w:t>
      </w:r>
      <w:r w:rsidR="00B42C7B" w:rsidRPr="00B42C7B">
        <w:rPr>
          <w:rStyle w:val="Emphasis"/>
          <w:rFonts w:ascii="Times New Roman" w:hAnsi="Times New Roman" w:cs="Times New Roman"/>
          <w:i w:val="0"/>
          <w:sz w:val="26"/>
          <w:szCs w:val="26"/>
        </w:rPr>
        <w:t>tần số cao không thể cạnh tranh với tầ</w:t>
      </w:r>
      <w:r>
        <w:rPr>
          <w:rStyle w:val="Emphasis"/>
          <w:rFonts w:ascii="Times New Roman" w:hAnsi="Times New Roman" w:cs="Times New Roman"/>
          <w:i w:val="0"/>
          <w:sz w:val="26"/>
          <w:szCs w:val="26"/>
        </w:rPr>
        <w:t>n suất của ngành</w:t>
      </w:r>
      <w:r w:rsidR="00B42C7B" w:rsidRPr="00B42C7B">
        <w:rPr>
          <w:rStyle w:val="Emphasis"/>
          <w:rFonts w:ascii="Times New Roman" w:hAnsi="Times New Roman" w:cs="Times New Roman"/>
          <w:i w:val="0"/>
          <w:sz w:val="26"/>
          <w:szCs w:val="26"/>
        </w:rPr>
        <w:t xml:space="preserve"> đường sắt </w:t>
      </w:r>
      <w:r>
        <w:rPr>
          <w:rStyle w:val="Emphasis"/>
          <w:rFonts w:ascii="Times New Roman" w:hAnsi="Times New Roman" w:cs="Times New Roman"/>
          <w:i w:val="0"/>
          <w:sz w:val="26"/>
          <w:szCs w:val="26"/>
        </w:rPr>
        <w:t>với 3 chuyến</w:t>
      </w:r>
      <w:r w:rsidR="00B42C7B" w:rsidRPr="00B42C7B">
        <w:rPr>
          <w:rStyle w:val="Emphasis"/>
          <w:rFonts w:ascii="Times New Roman" w:hAnsi="Times New Roman" w:cs="Times New Roman"/>
          <w:i w:val="0"/>
          <w:sz w:val="26"/>
          <w:szCs w:val="26"/>
        </w:rPr>
        <w:t xml:space="preserve"> mỗi giờ trong ngày </w:t>
      </w:r>
      <w:r>
        <w:rPr>
          <w:rStyle w:val="Emphasis"/>
          <w:rFonts w:ascii="Times New Roman" w:hAnsi="Times New Roman" w:cs="Times New Roman"/>
          <w:i w:val="0"/>
          <w:sz w:val="26"/>
          <w:szCs w:val="26"/>
        </w:rPr>
        <w:t>nên trở nên</w:t>
      </w:r>
      <w:r w:rsidR="00B42C7B" w:rsidRPr="00B42C7B">
        <w:rPr>
          <w:rStyle w:val="Emphasis"/>
          <w:rFonts w:ascii="Times New Roman" w:hAnsi="Times New Roman" w:cs="Times New Roman"/>
          <w:i w:val="0"/>
          <w:sz w:val="26"/>
          <w:szCs w:val="26"/>
        </w:rPr>
        <w:t xml:space="preserve"> hấp dẫn đối với các doanh nhân, người dùng chính của dịch vụ hàng không.</w:t>
      </w:r>
    </w:p>
    <w:p w:rsidR="00B42C7B" w:rsidRPr="00B42C7B" w:rsidRDefault="00B42C7B" w:rsidP="001D564A">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lastRenderedPageBreak/>
        <w:t xml:space="preserve">Sự </w:t>
      </w:r>
      <w:r w:rsidR="00346733">
        <w:rPr>
          <w:rStyle w:val="Emphasis"/>
          <w:rFonts w:ascii="Times New Roman" w:hAnsi="Times New Roman" w:cs="Times New Roman"/>
          <w:i w:val="0"/>
          <w:sz w:val="26"/>
          <w:szCs w:val="26"/>
        </w:rPr>
        <w:t>vận hành</w:t>
      </w:r>
      <w:r w:rsidRPr="00B42C7B">
        <w:rPr>
          <w:rStyle w:val="Emphasis"/>
          <w:rFonts w:ascii="Times New Roman" w:hAnsi="Times New Roman" w:cs="Times New Roman"/>
          <w:i w:val="0"/>
          <w:sz w:val="26"/>
          <w:szCs w:val="26"/>
        </w:rPr>
        <w:t xml:space="preserve"> của tuyến đường sắt cao tốc London-Amsterdam Eurostar mới vào đầ</w:t>
      </w:r>
      <w:r w:rsidR="00346733">
        <w:rPr>
          <w:rStyle w:val="Emphasis"/>
          <w:rFonts w:ascii="Times New Roman" w:hAnsi="Times New Roman" w:cs="Times New Roman"/>
          <w:i w:val="0"/>
          <w:sz w:val="26"/>
          <w:szCs w:val="26"/>
        </w:rPr>
        <w:t xml:space="preserve">u tháng 4 năm 2018 đang </w:t>
      </w:r>
      <w:r w:rsidRPr="00B42C7B">
        <w:rPr>
          <w:rStyle w:val="Emphasis"/>
          <w:rFonts w:ascii="Times New Roman" w:hAnsi="Times New Roman" w:cs="Times New Roman"/>
          <w:i w:val="0"/>
          <w:sz w:val="26"/>
          <w:szCs w:val="26"/>
        </w:rPr>
        <w:t>thách thức các hãng hàng không trên tuyến đườ</w:t>
      </w:r>
      <w:r w:rsidR="00346733">
        <w:rPr>
          <w:rStyle w:val="Emphasis"/>
          <w:rFonts w:ascii="Times New Roman" w:hAnsi="Times New Roman" w:cs="Times New Roman"/>
          <w:i w:val="0"/>
          <w:sz w:val="26"/>
          <w:szCs w:val="26"/>
        </w:rPr>
        <w:t>ng hàng không đông</w:t>
      </w:r>
      <w:r w:rsidRPr="00B42C7B">
        <w:rPr>
          <w:rStyle w:val="Emphasis"/>
          <w:rFonts w:ascii="Times New Roman" w:hAnsi="Times New Roman" w:cs="Times New Roman"/>
          <w:i w:val="0"/>
          <w:sz w:val="26"/>
          <w:szCs w:val="26"/>
        </w:rPr>
        <w:t xml:space="preserve"> thứ hai của châu Âu</w:t>
      </w:r>
      <w:r w:rsidR="00346733">
        <w:rPr>
          <w:rStyle w:val="Emphasis"/>
          <w:rFonts w:ascii="Times New Roman" w:hAnsi="Times New Roman" w:cs="Times New Roman"/>
          <w:i w:val="0"/>
          <w:sz w:val="26"/>
          <w:szCs w:val="26"/>
        </w:rPr>
        <w:t>.</w:t>
      </w:r>
      <w:r w:rsidR="001D564A">
        <w:rPr>
          <w:rStyle w:val="Emphasis"/>
          <w:rFonts w:ascii="Times New Roman" w:hAnsi="Times New Roman" w:cs="Times New Roman"/>
          <w:i w:val="0"/>
          <w:sz w:val="26"/>
          <w:szCs w:val="26"/>
        </w:rPr>
        <w:t xml:space="preserve"> T</w:t>
      </w:r>
      <w:r w:rsidRPr="00B42C7B">
        <w:rPr>
          <w:rStyle w:val="Emphasis"/>
          <w:rFonts w:ascii="Times New Roman" w:hAnsi="Times New Roman" w:cs="Times New Roman"/>
          <w:i w:val="0"/>
          <w:sz w:val="26"/>
          <w:szCs w:val="26"/>
        </w:rPr>
        <w:t>hời gian</w:t>
      </w:r>
      <w:r w:rsidR="001D564A">
        <w:rPr>
          <w:rStyle w:val="Emphasis"/>
          <w:rFonts w:ascii="Times New Roman" w:hAnsi="Times New Roman" w:cs="Times New Roman"/>
          <w:i w:val="0"/>
          <w:sz w:val="26"/>
          <w:szCs w:val="26"/>
        </w:rPr>
        <w:t xml:space="preserve"> cho toàn</w:t>
      </w:r>
      <w:r w:rsidRPr="00B42C7B">
        <w:rPr>
          <w:rStyle w:val="Emphasis"/>
          <w:rFonts w:ascii="Times New Roman" w:hAnsi="Times New Roman" w:cs="Times New Roman"/>
          <w:i w:val="0"/>
          <w:sz w:val="26"/>
          <w:szCs w:val="26"/>
        </w:rPr>
        <w:t xml:space="preserve"> hành trình </w:t>
      </w:r>
      <w:r w:rsidR="001D564A">
        <w:rPr>
          <w:rStyle w:val="Emphasis"/>
          <w:rFonts w:ascii="Times New Roman" w:hAnsi="Times New Roman" w:cs="Times New Roman"/>
          <w:i w:val="0"/>
          <w:sz w:val="26"/>
          <w:szCs w:val="26"/>
        </w:rPr>
        <w:t xml:space="preserve">từ </w:t>
      </w:r>
      <w:r w:rsidRPr="00B42C7B">
        <w:rPr>
          <w:rStyle w:val="Emphasis"/>
          <w:rFonts w:ascii="Times New Roman" w:hAnsi="Times New Roman" w:cs="Times New Roman"/>
          <w:i w:val="0"/>
          <w:sz w:val="26"/>
          <w:szCs w:val="26"/>
        </w:rPr>
        <w:t>trung tâm thành phố London đến trung tâm thành phố Amsterdam, chỉ hơn năm giờ</w:t>
      </w:r>
      <w:r w:rsidR="001D564A">
        <w:rPr>
          <w:rStyle w:val="Emphasis"/>
          <w:rFonts w:ascii="Times New Roman" w:hAnsi="Times New Roman" w:cs="Times New Roman"/>
          <w:i w:val="0"/>
          <w:sz w:val="26"/>
          <w:szCs w:val="26"/>
        </w:rPr>
        <w:t xml:space="preserve">, so với </w:t>
      </w:r>
      <w:r w:rsidRPr="00B42C7B">
        <w:rPr>
          <w:rStyle w:val="Emphasis"/>
          <w:rFonts w:ascii="Times New Roman" w:hAnsi="Times New Roman" w:cs="Times New Roman"/>
          <w:i w:val="0"/>
          <w:sz w:val="26"/>
          <w:szCs w:val="26"/>
        </w:rPr>
        <w:t>thời gian bay một giờ từ các sân bay London cùng với ít nhất hai giờ đi đến sân bay và đăng ký, và sau đó một giờ nữ</w:t>
      </w:r>
      <w:r w:rsidR="001D564A">
        <w:rPr>
          <w:rStyle w:val="Emphasis"/>
          <w:rFonts w:ascii="Times New Roman" w:hAnsi="Times New Roman" w:cs="Times New Roman"/>
          <w:i w:val="0"/>
          <w:sz w:val="26"/>
          <w:szCs w:val="26"/>
        </w:rPr>
        <w:t>a để làm thủ tục, di chuyển ở Amsterdam. Đó là chưa kể đến mức giá hấp dẫn trong chư</w:t>
      </w:r>
      <w:r w:rsidRPr="00B42C7B">
        <w:rPr>
          <w:rStyle w:val="Emphasis"/>
          <w:rFonts w:ascii="Times New Roman" w:hAnsi="Times New Roman" w:cs="Times New Roman"/>
          <w:i w:val="0"/>
          <w:sz w:val="26"/>
          <w:szCs w:val="26"/>
        </w:rPr>
        <w:t>ơng trình khuyến mại đầu tiên thấ</w:t>
      </w:r>
      <w:r w:rsidR="001D564A">
        <w:rPr>
          <w:rStyle w:val="Emphasis"/>
          <w:rFonts w:ascii="Times New Roman" w:hAnsi="Times New Roman" w:cs="Times New Roman"/>
          <w:i w:val="0"/>
          <w:sz w:val="26"/>
          <w:szCs w:val="26"/>
        </w:rPr>
        <w:t xml:space="preserve">p hơn EUR40/vé một chiều. </w:t>
      </w:r>
    </w:p>
    <w:p w:rsidR="00B42C7B" w:rsidRDefault="00B42C7B" w:rsidP="00B866B1">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Mặ</w:t>
      </w:r>
      <w:r w:rsidR="00B866B1">
        <w:rPr>
          <w:rStyle w:val="Emphasis"/>
          <w:rFonts w:ascii="Times New Roman" w:hAnsi="Times New Roman" w:cs="Times New Roman"/>
          <w:i w:val="0"/>
          <w:sz w:val="26"/>
          <w:szCs w:val="26"/>
        </w:rPr>
        <w:t xml:space="preserve">t khác, </w:t>
      </w:r>
      <w:r w:rsidRPr="00B42C7B">
        <w:rPr>
          <w:rStyle w:val="Emphasis"/>
          <w:rFonts w:ascii="Times New Roman" w:hAnsi="Times New Roman" w:cs="Times New Roman"/>
          <w:i w:val="0"/>
          <w:sz w:val="26"/>
          <w:szCs w:val="26"/>
        </w:rPr>
        <w:t xml:space="preserve">dịch vụ đường sắt London-Amsterdam </w:t>
      </w:r>
      <w:r w:rsidR="00B866B1">
        <w:rPr>
          <w:rStyle w:val="Emphasis"/>
          <w:rFonts w:ascii="Times New Roman" w:hAnsi="Times New Roman" w:cs="Times New Roman"/>
          <w:i w:val="0"/>
          <w:sz w:val="26"/>
          <w:szCs w:val="26"/>
        </w:rPr>
        <w:t>sẽ triển khai ít nhất</w:t>
      </w:r>
      <w:r w:rsidRPr="00B42C7B">
        <w:rPr>
          <w:rStyle w:val="Emphasis"/>
          <w:rFonts w:ascii="Times New Roman" w:hAnsi="Times New Roman" w:cs="Times New Roman"/>
          <w:i w:val="0"/>
          <w:sz w:val="26"/>
          <w:szCs w:val="26"/>
        </w:rPr>
        <w:t xml:space="preserve"> hai chuyến khởi hành theo lịch trình mỗi ngày, hoặc 14 chuyến một tuần. (Cũng cần lưu ý là Anh không phải là một phần của Khu vực Schengen, vì vậy các </w:t>
      </w:r>
      <w:r w:rsidR="00B866B1">
        <w:rPr>
          <w:rStyle w:val="Emphasis"/>
          <w:rFonts w:ascii="Times New Roman" w:hAnsi="Times New Roman" w:cs="Times New Roman"/>
          <w:i w:val="0"/>
          <w:sz w:val="26"/>
          <w:szCs w:val="26"/>
        </w:rPr>
        <w:t>giấy tờ</w:t>
      </w:r>
      <w:r w:rsidRPr="00B42C7B">
        <w:rPr>
          <w:rStyle w:val="Emphasis"/>
          <w:rFonts w:ascii="Times New Roman" w:hAnsi="Times New Roman" w:cs="Times New Roman"/>
          <w:i w:val="0"/>
          <w:sz w:val="26"/>
          <w:szCs w:val="26"/>
        </w:rPr>
        <w:t xml:space="preserve"> phải được kiểm tra trước khi đến </w:t>
      </w:r>
      <w:r w:rsidR="00B866B1">
        <w:rPr>
          <w:rStyle w:val="Emphasis"/>
          <w:rFonts w:ascii="Times New Roman" w:hAnsi="Times New Roman" w:cs="Times New Roman"/>
          <w:i w:val="0"/>
          <w:sz w:val="26"/>
          <w:szCs w:val="26"/>
        </w:rPr>
        <w:t>nước này</w:t>
      </w:r>
      <w:r w:rsidRPr="00B42C7B">
        <w:rPr>
          <w:rStyle w:val="Emphasis"/>
          <w:rFonts w:ascii="Times New Roman" w:hAnsi="Times New Roman" w:cs="Times New Roman"/>
          <w:i w:val="0"/>
          <w:sz w:val="26"/>
          <w:szCs w:val="26"/>
        </w:rPr>
        <w:t xml:space="preserve">. </w:t>
      </w:r>
      <w:r w:rsidR="00B866B1">
        <w:rPr>
          <w:rStyle w:val="Emphasis"/>
          <w:rFonts w:ascii="Times New Roman" w:hAnsi="Times New Roman" w:cs="Times New Roman"/>
          <w:i w:val="0"/>
          <w:sz w:val="26"/>
          <w:szCs w:val="26"/>
        </w:rPr>
        <w:t>S</w:t>
      </w:r>
      <w:r w:rsidRPr="00B42C7B">
        <w:rPr>
          <w:rStyle w:val="Emphasis"/>
          <w:rFonts w:ascii="Times New Roman" w:hAnsi="Times New Roman" w:cs="Times New Roman"/>
          <w:i w:val="0"/>
          <w:sz w:val="26"/>
          <w:szCs w:val="26"/>
        </w:rPr>
        <w:t xml:space="preserve">au Brexit, </w:t>
      </w:r>
      <w:r w:rsidR="00B866B1">
        <w:rPr>
          <w:rStyle w:val="Emphasis"/>
          <w:rFonts w:ascii="Times New Roman" w:hAnsi="Times New Roman" w:cs="Times New Roman"/>
          <w:i w:val="0"/>
          <w:sz w:val="26"/>
          <w:szCs w:val="26"/>
        </w:rPr>
        <w:t>đến năm 2020</w:t>
      </w:r>
      <w:r w:rsidRPr="00B42C7B">
        <w:rPr>
          <w:rStyle w:val="Emphasis"/>
          <w:rFonts w:ascii="Times New Roman" w:hAnsi="Times New Roman" w:cs="Times New Roman"/>
          <w:i w:val="0"/>
          <w:sz w:val="26"/>
          <w:szCs w:val="26"/>
        </w:rPr>
        <w:t xml:space="preserve"> Hà Lan sẽ xây dựng các cơ sở biên giới tại các ga Amsterdam và Rotterdam)</w:t>
      </w:r>
      <w:r>
        <w:rPr>
          <w:rStyle w:val="Emphasis"/>
          <w:rFonts w:ascii="Times New Roman" w:hAnsi="Times New Roman" w:cs="Times New Roman"/>
          <w:i w:val="0"/>
          <w:sz w:val="26"/>
          <w:szCs w:val="26"/>
        </w:rPr>
        <w:t>.</w:t>
      </w:r>
    </w:p>
    <w:p w:rsidR="00B42C7B" w:rsidRDefault="00B42C7B" w:rsidP="00B866B1">
      <w:pPr>
        <w:spacing w:line="312" w:lineRule="auto"/>
        <w:ind w:firstLine="720"/>
        <w:jc w:val="center"/>
        <w:rPr>
          <w:rStyle w:val="Emphasis"/>
          <w:rFonts w:ascii="Times New Roman" w:hAnsi="Times New Roman" w:cs="Times New Roman"/>
          <w:i w:val="0"/>
          <w:sz w:val="26"/>
          <w:szCs w:val="26"/>
        </w:rPr>
      </w:pPr>
      <w:bookmarkStart w:id="4" w:name="_Toc516003421"/>
      <w:r w:rsidRPr="00105E9D">
        <w:rPr>
          <w:rFonts w:ascii="Times New Roman" w:hAnsi="Times New Roman" w:cs="Times New Roman"/>
          <w:b/>
          <w:sz w:val="26"/>
          <w:szCs w:val="26"/>
        </w:rPr>
        <w:t xml:space="preserve">Hình </w:t>
      </w:r>
      <w:r w:rsidR="00710933"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710933"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1</w:t>
      </w:r>
      <w:r w:rsidR="00710933"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Các tuyến đường sắt cao tốc của EU</w:t>
      </w:r>
      <w:bookmarkEnd w:id="4"/>
    </w:p>
    <w:p w:rsidR="00B42C7B" w:rsidRDefault="00B42C7B" w:rsidP="00B866B1">
      <w:pPr>
        <w:spacing w:line="312" w:lineRule="auto"/>
        <w:jc w:val="both"/>
        <w:rPr>
          <w:rStyle w:val="Emphasis"/>
          <w:rFonts w:ascii="Times New Roman" w:hAnsi="Times New Roman" w:cs="Times New Roman"/>
          <w:i w:val="0"/>
          <w:sz w:val="26"/>
          <w:szCs w:val="26"/>
        </w:rPr>
      </w:pPr>
      <w:r>
        <w:rPr>
          <w:noProof/>
        </w:rPr>
        <w:drawing>
          <wp:inline distT="0" distB="0" distL="0" distR="0">
            <wp:extent cx="6093362" cy="4079631"/>
            <wp:effectExtent l="19050" t="0" r="2638" b="0"/>
            <wp:docPr id="3" name="Picture 1" descr="https://blueswandaily.com/wp-content/uploads/2018/05/Trains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ueswandaily.com/wp-content/uploads/2018/05/Trains002-1.png"/>
                    <pic:cNvPicPr>
                      <a:picLocks noChangeAspect="1" noChangeArrowheads="1"/>
                    </pic:cNvPicPr>
                  </pic:nvPicPr>
                  <pic:blipFill>
                    <a:blip r:embed="rId8"/>
                    <a:srcRect/>
                    <a:stretch>
                      <a:fillRect/>
                    </a:stretch>
                  </pic:blipFill>
                  <pic:spPr bwMode="auto">
                    <a:xfrm>
                      <a:off x="0" y="0"/>
                      <a:ext cx="6091085" cy="4078106"/>
                    </a:xfrm>
                    <a:prstGeom prst="rect">
                      <a:avLst/>
                    </a:prstGeom>
                    <a:noFill/>
                    <a:ln w="9525">
                      <a:noFill/>
                      <a:miter lim="800000"/>
                      <a:headEnd/>
                      <a:tailEnd/>
                    </a:ln>
                  </pic:spPr>
                </pic:pic>
              </a:graphicData>
            </a:graphic>
          </wp:inline>
        </w:drawing>
      </w:r>
    </w:p>
    <w:p w:rsidR="00B42C7B" w:rsidRDefault="00B42C7B" w:rsidP="00346733">
      <w:pPr>
        <w:spacing w:line="312" w:lineRule="auto"/>
        <w:jc w:val="both"/>
        <w:rPr>
          <w:rStyle w:val="Emphasis"/>
          <w:rFonts w:ascii="Times New Roman" w:hAnsi="Times New Roman" w:cs="Times New Roman"/>
          <w:i w:val="0"/>
          <w:sz w:val="26"/>
          <w:szCs w:val="26"/>
        </w:rPr>
      </w:pPr>
    </w:p>
    <w:p w:rsidR="00DA5DBE" w:rsidRPr="0020734B" w:rsidRDefault="0007459B" w:rsidP="0020734B">
      <w:pPr>
        <w:pStyle w:val="ListParagraph"/>
        <w:numPr>
          <w:ilvl w:val="1"/>
          <w:numId w:val="1"/>
        </w:numPr>
        <w:spacing w:line="312" w:lineRule="auto"/>
        <w:outlineLvl w:val="1"/>
        <w:rPr>
          <w:rStyle w:val="Emphasis"/>
          <w:rFonts w:ascii="Times New Roman" w:hAnsi="Times New Roman" w:cs="Times New Roman"/>
          <w:b/>
          <w:sz w:val="26"/>
          <w:szCs w:val="26"/>
        </w:rPr>
      </w:pPr>
      <w:bookmarkStart w:id="5" w:name="_Toc516003386"/>
      <w:r w:rsidRPr="00AC37BB">
        <w:rPr>
          <w:rStyle w:val="Emphasis"/>
          <w:rFonts w:ascii="Times New Roman" w:hAnsi="Times New Roman" w:cs="Times New Roman"/>
          <w:b/>
          <w:sz w:val="26"/>
          <w:szCs w:val="26"/>
        </w:rPr>
        <w:t>Vận chuyển đường bộ</w:t>
      </w:r>
      <w:bookmarkEnd w:id="5"/>
    </w:p>
    <w:p w:rsidR="00BC41C3" w:rsidRPr="00BC41C3" w:rsidRDefault="00BC41C3" w:rsidP="00BC2043">
      <w:pPr>
        <w:spacing w:line="312" w:lineRule="auto"/>
        <w:ind w:firstLine="720"/>
        <w:jc w:val="both"/>
        <w:rPr>
          <w:rStyle w:val="Emphasis"/>
          <w:rFonts w:ascii="Times New Roman" w:hAnsi="Times New Roman" w:cs="Times New Roman"/>
          <w:i w:val="0"/>
          <w:sz w:val="26"/>
          <w:szCs w:val="26"/>
        </w:rPr>
      </w:pPr>
      <w:r w:rsidRPr="00BC41C3">
        <w:rPr>
          <w:rStyle w:val="Emphasis"/>
          <w:rFonts w:ascii="Times New Roman" w:hAnsi="Times New Roman" w:cs="Times New Roman"/>
          <w:i w:val="0"/>
          <w:sz w:val="26"/>
          <w:szCs w:val="26"/>
        </w:rPr>
        <w:t xml:space="preserve">Vương quốc Anh là đối tác thương mại lớn thứ hai của EU và EU là đối tác quan trọng nhất của Vương quốc Anh. Trong năm 2016, tám triệu đơn vị vận chuyển hàng hóa đã được vận chuyển giữa Anh và EU27 chủ yếu bằng đường bộ. Bất kỳ thay đổi nào </w:t>
      </w:r>
      <w:r w:rsidR="00B866B1">
        <w:rPr>
          <w:rStyle w:val="Emphasis"/>
          <w:rFonts w:ascii="Times New Roman" w:hAnsi="Times New Roman" w:cs="Times New Roman"/>
          <w:i w:val="0"/>
          <w:sz w:val="26"/>
          <w:szCs w:val="26"/>
        </w:rPr>
        <w:t>trong thương mại</w:t>
      </w:r>
      <w:r w:rsidRPr="00BC41C3">
        <w:rPr>
          <w:rStyle w:val="Emphasis"/>
          <w:rFonts w:ascii="Times New Roman" w:hAnsi="Times New Roman" w:cs="Times New Roman"/>
          <w:i w:val="0"/>
          <w:sz w:val="26"/>
          <w:szCs w:val="26"/>
        </w:rPr>
        <w:t xml:space="preserve"> giữa EU và Anh sẽ có tác động bất lợi đến hoạt động hàng hóa và hành khách tại EU và / hoặc Vương quốc Anh, cũng như nền kinh tế châu Âu nói chung.</w:t>
      </w:r>
    </w:p>
    <w:p w:rsidR="00B866B1" w:rsidRPr="00BC41C3" w:rsidRDefault="00B866B1" w:rsidP="00B866B1">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Do đó, việc duy trì</w:t>
      </w:r>
      <w:r w:rsidRPr="00B866B1">
        <w:rPr>
          <w:rStyle w:val="Emphasis"/>
          <w:rFonts w:ascii="Times New Roman" w:hAnsi="Times New Roman" w:cs="Times New Roman"/>
          <w:i w:val="0"/>
          <w:sz w:val="26"/>
          <w:szCs w:val="26"/>
        </w:rPr>
        <w:t xml:space="preserve"> </w:t>
      </w:r>
      <w:r w:rsidRPr="00BC41C3">
        <w:rPr>
          <w:rStyle w:val="Emphasis"/>
          <w:rFonts w:ascii="Times New Roman" w:hAnsi="Times New Roman" w:cs="Times New Roman"/>
          <w:i w:val="0"/>
          <w:sz w:val="26"/>
          <w:szCs w:val="26"/>
        </w:rPr>
        <w:t>hoạt động vận tải đường bộ giữa Anh và EU27 liền mạch nhất có thể kể cả từ tiếp cận thị trường và quan điểm hả</w:t>
      </w:r>
      <w:r>
        <w:rPr>
          <w:rStyle w:val="Emphasis"/>
          <w:rFonts w:ascii="Times New Roman" w:hAnsi="Times New Roman" w:cs="Times New Roman"/>
          <w:i w:val="0"/>
          <w:sz w:val="26"/>
          <w:szCs w:val="26"/>
        </w:rPr>
        <w:t>i quan cần được hết sức lưu ý trong quá trình đàm phán Brexit giữa EU và Anh, mà trước mắt là việc giảm thiểu các rủi ro và thiệt hại do sự gián đoạn về vận tải và thủ tục hải quan.</w:t>
      </w:r>
    </w:p>
    <w:p w:rsidR="00BC41C3" w:rsidRPr="00DA5DBE" w:rsidRDefault="00BC41C3" w:rsidP="00B866B1">
      <w:pPr>
        <w:spacing w:line="312" w:lineRule="auto"/>
        <w:ind w:firstLine="720"/>
        <w:jc w:val="both"/>
        <w:rPr>
          <w:rStyle w:val="Emphasis"/>
          <w:rFonts w:ascii="Times New Roman" w:hAnsi="Times New Roman" w:cs="Times New Roman"/>
          <w:i w:val="0"/>
          <w:sz w:val="26"/>
          <w:szCs w:val="26"/>
        </w:rPr>
      </w:pPr>
      <w:r w:rsidRPr="00BC41C3">
        <w:rPr>
          <w:rStyle w:val="Emphasis"/>
          <w:rFonts w:ascii="Times New Roman" w:hAnsi="Times New Roman" w:cs="Times New Roman"/>
          <w:i w:val="0"/>
          <w:sz w:val="26"/>
          <w:szCs w:val="26"/>
        </w:rPr>
        <w:t>Hiện tại, một công ty vận tải đăng ký tại EU có thể hoạt động ở bất kỳ quốc gia nào trong số 28 quốc gia của mình nếu đáp ứng các tiêu chí sau: vị thế tài chính thích hợp; năng lực chuyên môn đã được chứ</w:t>
      </w:r>
      <w:r w:rsidR="00B866B1">
        <w:rPr>
          <w:rStyle w:val="Emphasis"/>
          <w:rFonts w:ascii="Times New Roman" w:hAnsi="Times New Roman" w:cs="Times New Roman"/>
          <w:i w:val="0"/>
          <w:sz w:val="26"/>
          <w:szCs w:val="26"/>
        </w:rPr>
        <w:t>ng minh; có</w:t>
      </w:r>
      <w:r w:rsidRPr="00BC41C3">
        <w:rPr>
          <w:rStyle w:val="Emphasis"/>
          <w:rFonts w:ascii="Times New Roman" w:hAnsi="Times New Roman" w:cs="Times New Roman"/>
          <w:i w:val="0"/>
          <w:sz w:val="26"/>
          <w:szCs w:val="26"/>
        </w:rPr>
        <w:t xml:space="preserve"> danh tiếng trong ngành </w:t>
      </w:r>
      <w:r w:rsidR="00B866B1">
        <w:rPr>
          <w:rStyle w:val="Emphasis"/>
          <w:rFonts w:ascii="Times New Roman" w:hAnsi="Times New Roman" w:cs="Times New Roman"/>
          <w:i w:val="0"/>
          <w:sz w:val="26"/>
          <w:szCs w:val="26"/>
        </w:rPr>
        <w:t>và hoạt động ổn định</w:t>
      </w:r>
      <w:r w:rsidRPr="00BC41C3">
        <w:rPr>
          <w:rStyle w:val="Emphasis"/>
          <w:rFonts w:ascii="Times New Roman" w:hAnsi="Times New Roman" w:cs="Times New Roman"/>
          <w:i w:val="0"/>
          <w:sz w:val="26"/>
          <w:szCs w:val="26"/>
        </w:rPr>
        <w:t xml:space="preserve"> tại EU. </w:t>
      </w:r>
      <w:r w:rsidR="00B866B1">
        <w:rPr>
          <w:rStyle w:val="Emphasis"/>
          <w:rFonts w:ascii="Times New Roman" w:hAnsi="Times New Roman" w:cs="Times New Roman"/>
          <w:i w:val="0"/>
          <w:sz w:val="26"/>
          <w:szCs w:val="26"/>
        </w:rPr>
        <w:t>Tổ chức IRU khuyến cáo cả hai phía xem xét tạo điều kiện cho sự vận chuyện liền mạch cho các</w:t>
      </w:r>
      <w:r w:rsidR="00B866B1" w:rsidRPr="00B866B1">
        <w:rPr>
          <w:rStyle w:val="Emphasis"/>
          <w:rFonts w:ascii="Times New Roman" w:hAnsi="Times New Roman" w:cs="Times New Roman"/>
          <w:i w:val="0"/>
          <w:sz w:val="26"/>
          <w:szCs w:val="26"/>
        </w:rPr>
        <w:t xml:space="preserve"> </w:t>
      </w:r>
      <w:r w:rsidR="00B866B1">
        <w:rPr>
          <w:rStyle w:val="Emphasis"/>
          <w:rFonts w:ascii="Times New Roman" w:hAnsi="Times New Roman" w:cs="Times New Roman"/>
          <w:i w:val="0"/>
          <w:sz w:val="26"/>
          <w:szCs w:val="26"/>
        </w:rPr>
        <w:t xml:space="preserve">nhà cung cấp dịch vụ đường bộ hậu Brexi nếu họ đáp ứng được 3 tiêu chí trên. Điều này sẽ giúp đảm bản năng lực cạnh tranh của các doanh nghiệp vận tải và logistics của cả Vương quốc Anh và EU, trước sức ép cạnh tranh của các công ty logistics quốc tế. </w:t>
      </w:r>
    </w:p>
    <w:p w:rsidR="00AC6A9C" w:rsidRPr="00771D5F" w:rsidRDefault="0007459B" w:rsidP="00771D5F">
      <w:pPr>
        <w:pStyle w:val="ListParagraph"/>
        <w:numPr>
          <w:ilvl w:val="1"/>
          <w:numId w:val="1"/>
        </w:numPr>
        <w:spacing w:line="312" w:lineRule="auto"/>
        <w:outlineLvl w:val="1"/>
        <w:rPr>
          <w:rStyle w:val="Emphasis"/>
          <w:rFonts w:ascii="Times New Roman" w:hAnsi="Times New Roman" w:cs="Times New Roman"/>
          <w:b/>
          <w:sz w:val="26"/>
          <w:szCs w:val="26"/>
        </w:rPr>
      </w:pPr>
      <w:bookmarkStart w:id="6" w:name="_Toc516003387"/>
      <w:r w:rsidRPr="00AC37BB">
        <w:rPr>
          <w:rStyle w:val="Emphasis"/>
          <w:rFonts w:ascii="Times New Roman" w:hAnsi="Times New Roman" w:cs="Times New Roman"/>
          <w:b/>
          <w:sz w:val="26"/>
          <w:szCs w:val="26"/>
        </w:rPr>
        <w:t xml:space="preserve">Vận chuyển đường </w:t>
      </w:r>
      <w:r w:rsidR="00C977FC">
        <w:rPr>
          <w:rStyle w:val="Emphasis"/>
          <w:rFonts w:ascii="Times New Roman" w:hAnsi="Times New Roman" w:cs="Times New Roman"/>
          <w:b/>
          <w:sz w:val="26"/>
          <w:szCs w:val="26"/>
        </w:rPr>
        <w:t>biển và container</w:t>
      </w:r>
      <w:bookmarkStart w:id="7" w:name="_Toc513207716"/>
      <w:bookmarkEnd w:id="6"/>
    </w:p>
    <w:p w:rsidR="00771D5F" w:rsidRPr="00771D5F" w:rsidRDefault="00771D5F" w:rsidP="00771D5F">
      <w:pPr>
        <w:spacing w:line="312" w:lineRule="auto"/>
        <w:ind w:firstLine="720"/>
        <w:jc w:val="both"/>
        <w:rPr>
          <w:rStyle w:val="Emphasis"/>
          <w:rFonts w:ascii="Times New Roman" w:hAnsi="Times New Roman" w:cs="Times New Roman"/>
          <w:sz w:val="26"/>
          <w:szCs w:val="26"/>
        </w:rPr>
      </w:pPr>
      <w:r w:rsidRPr="00771D5F">
        <w:rPr>
          <w:rStyle w:val="Emphasis"/>
          <w:rFonts w:ascii="Times New Roman" w:hAnsi="Times New Roman" w:cs="Times New Roman"/>
          <w:sz w:val="26"/>
          <w:szCs w:val="26"/>
        </w:rPr>
        <w:t>EU đầu tư 300 triệu USD cho các dự án vận tải biển tại châu Âu:</w:t>
      </w:r>
    </w:p>
    <w:p w:rsidR="006770C2" w:rsidRDefault="006B51FD"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Ngân hàng Đầu tư Châu Âu (EIB) và ING đã đồng ý đầu tư 300 triệu euro để hỗ trợ các dự án vận tải biển châu Âu</w:t>
      </w:r>
      <w:r w:rsidR="006770C2">
        <w:rPr>
          <w:rStyle w:val="Emphasis"/>
          <w:rFonts w:ascii="Times New Roman" w:hAnsi="Times New Roman" w:cs="Times New Roman"/>
          <w:i w:val="0"/>
          <w:sz w:val="26"/>
          <w:szCs w:val="26"/>
        </w:rPr>
        <w:t xml:space="preserve"> theo hướng phát triển bền vững, tiết kiệm năng lượng, bảo vệ môi trường và tăng khả năng kết nối giữa các quốc gia thành viên. </w:t>
      </w:r>
    </w:p>
    <w:p w:rsidR="006B51FD" w:rsidRPr="00771D5F" w:rsidRDefault="006B51FD"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Mỗi tổ chức sẽ đóng góp 150 triệu euro để hỗ trợ các dự án vận tải biển châu Âu, bao gồm các giải pháp mới để giải quyết lượng khí thải từ</w:t>
      </w:r>
      <w:r w:rsidR="006770C2">
        <w:rPr>
          <w:rStyle w:val="Emphasis"/>
          <w:rFonts w:ascii="Times New Roman" w:hAnsi="Times New Roman" w:cs="Times New Roman"/>
          <w:i w:val="0"/>
          <w:sz w:val="26"/>
          <w:szCs w:val="26"/>
        </w:rPr>
        <w:t xml:space="preserve"> các</w:t>
      </w:r>
      <w:r w:rsidRPr="00771D5F">
        <w:rPr>
          <w:rStyle w:val="Emphasis"/>
          <w:rFonts w:ascii="Times New Roman" w:hAnsi="Times New Roman" w:cs="Times New Roman"/>
          <w:i w:val="0"/>
          <w:sz w:val="26"/>
          <w:szCs w:val="26"/>
        </w:rPr>
        <w:t xml:space="preserve"> tàu</w:t>
      </w:r>
      <w:r w:rsidR="006770C2">
        <w:rPr>
          <w:rStyle w:val="Emphasis"/>
          <w:rFonts w:ascii="Times New Roman" w:hAnsi="Times New Roman" w:cs="Times New Roman"/>
          <w:i w:val="0"/>
          <w:sz w:val="26"/>
          <w:szCs w:val="26"/>
        </w:rPr>
        <w:t xml:space="preserve"> biển</w:t>
      </w:r>
      <w:r w:rsidRPr="00771D5F">
        <w:rPr>
          <w:rStyle w:val="Emphasis"/>
          <w:rFonts w:ascii="Times New Roman" w:hAnsi="Times New Roman" w:cs="Times New Roman"/>
          <w:i w:val="0"/>
          <w:sz w:val="26"/>
          <w:szCs w:val="26"/>
        </w:rPr>
        <w:t xml:space="preserve"> và tăng hiệu suất nhiên liệu.</w:t>
      </w:r>
    </w:p>
    <w:p w:rsidR="006B51FD" w:rsidRPr="00771D5F" w:rsidRDefault="006B51FD"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lastRenderedPageBreak/>
        <w:t>Khoản đầu tư chung từ EIB và ING sẽ được sử dụng để đảm bảo đầu tư tư nhân vào các dự án và cung cấp cho các nhà tài trợ các các điều khoản tài chính thuận lợi hơn cho các khoản đầu tư của họ.</w:t>
      </w:r>
    </w:p>
    <w:p w:rsidR="006B51FD" w:rsidRPr="00B866B1" w:rsidRDefault="00771D5F" w:rsidP="00B866B1">
      <w:pPr>
        <w:spacing w:line="312" w:lineRule="auto"/>
        <w:ind w:firstLine="720"/>
        <w:jc w:val="both"/>
        <w:rPr>
          <w:rStyle w:val="Emphasis"/>
          <w:rFonts w:ascii="Times New Roman" w:hAnsi="Times New Roman" w:cs="Times New Roman"/>
          <w:sz w:val="26"/>
          <w:szCs w:val="26"/>
        </w:rPr>
      </w:pPr>
      <w:r w:rsidRPr="00771D5F">
        <w:rPr>
          <w:rStyle w:val="Emphasis"/>
          <w:rFonts w:ascii="Times New Roman" w:hAnsi="Times New Roman" w:cs="Times New Roman"/>
          <w:sz w:val="26"/>
          <w:szCs w:val="26"/>
        </w:rPr>
        <w:t>Quan ngại của các chủ hàng đối với một số vấn đề tại các cảng biển:</w:t>
      </w:r>
    </w:p>
    <w:p w:rsidR="006B51FD" w:rsidRPr="00771D5F" w:rsidRDefault="006B51FD" w:rsidP="00D55AF2">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Đầu tiên, các luồng container đến các cảng biển</w:t>
      </w:r>
      <w:r w:rsidR="00B866B1">
        <w:rPr>
          <w:rStyle w:val="Emphasis"/>
          <w:rFonts w:ascii="Times New Roman" w:hAnsi="Times New Roman" w:cs="Times New Roman"/>
          <w:i w:val="0"/>
          <w:sz w:val="26"/>
          <w:szCs w:val="26"/>
        </w:rPr>
        <w:t xml:space="preserve"> nước</w:t>
      </w:r>
      <w:r w:rsidRPr="00771D5F">
        <w:rPr>
          <w:rStyle w:val="Emphasis"/>
          <w:rFonts w:ascii="Times New Roman" w:hAnsi="Times New Roman" w:cs="Times New Roman"/>
          <w:i w:val="0"/>
          <w:sz w:val="26"/>
          <w:szCs w:val="26"/>
        </w:rPr>
        <w:t xml:space="preserve"> sâu chính đang tăng lên</w:t>
      </w:r>
      <w:r w:rsidR="006770C2">
        <w:rPr>
          <w:rStyle w:val="Emphasis"/>
          <w:rFonts w:ascii="Times New Roman" w:hAnsi="Times New Roman" w:cs="Times New Roman"/>
          <w:i w:val="0"/>
          <w:sz w:val="26"/>
          <w:szCs w:val="26"/>
        </w:rPr>
        <w:t>. Các cảng có mật độ cao nhất gồm</w:t>
      </w:r>
      <w:r w:rsidRPr="00771D5F">
        <w:rPr>
          <w:rStyle w:val="Emphasis"/>
          <w:rFonts w:ascii="Times New Roman" w:hAnsi="Times New Roman" w:cs="Times New Roman"/>
          <w:i w:val="0"/>
          <w:sz w:val="26"/>
          <w:szCs w:val="26"/>
        </w:rPr>
        <w:t xml:space="preserve"> Antwerp, Ro</w:t>
      </w:r>
      <w:r w:rsidR="006770C2">
        <w:rPr>
          <w:rStyle w:val="Emphasis"/>
          <w:rFonts w:ascii="Times New Roman" w:hAnsi="Times New Roman" w:cs="Times New Roman"/>
          <w:i w:val="0"/>
          <w:sz w:val="26"/>
          <w:szCs w:val="26"/>
        </w:rPr>
        <w:t xml:space="preserve">tterdam, Felixstowe và Hamburg. Tình trạng tắc nghẽn tại các cảng hiện đang gây khó khăn cho các chủ hàng. </w:t>
      </w:r>
      <w:r w:rsidR="00D55AF2">
        <w:rPr>
          <w:rStyle w:val="Emphasis"/>
          <w:rFonts w:ascii="Times New Roman" w:hAnsi="Times New Roman" w:cs="Times New Roman"/>
          <w:i w:val="0"/>
          <w:sz w:val="26"/>
          <w:szCs w:val="26"/>
        </w:rPr>
        <w:t xml:space="preserve">Đây không phải đơn thuần là vấn đề thiết bị đầu cuối mà cần giải quyết trên phamjvi toàn bộ chuỗi cung ứng để tạo ra sự liền mạch cho vận chuyển container. Trong tháng 5/2018, nhiều phiên họp và thảo luận đã được tổ chức tại </w:t>
      </w:r>
      <w:r w:rsidRPr="00771D5F">
        <w:rPr>
          <w:rStyle w:val="Emphasis"/>
          <w:rFonts w:ascii="Times New Roman" w:hAnsi="Times New Roman" w:cs="Times New Roman"/>
          <w:i w:val="0"/>
          <w:sz w:val="26"/>
          <w:szCs w:val="26"/>
        </w:rPr>
        <w:t>Rotterdam và tại cả</w:t>
      </w:r>
      <w:r w:rsidR="00D55AF2">
        <w:rPr>
          <w:rStyle w:val="Emphasis"/>
          <w:rFonts w:ascii="Times New Roman" w:hAnsi="Times New Roman" w:cs="Times New Roman"/>
          <w:i w:val="0"/>
          <w:sz w:val="26"/>
          <w:szCs w:val="26"/>
        </w:rPr>
        <w:t xml:space="preserve">ng Antwerp để </w:t>
      </w:r>
      <w:r w:rsidRPr="00771D5F">
        <w:rPr>
          <w:rStyle w:val="Emphasis"/>
          <w:rFonts w:ascii="Times New Roman" w:hAnsi="Times New Roman" w:cs="Times New Roman"/>
          <w:i w:val="0"/>
          <w:sz w:val="26"/>
          <w:szCs w:val="26"/>
        </w:rPr>
        <w:t xml:space="preserve">giải quyết vấn đề này và </w:t>
      </w:r>
      <w:r w:rsidR="00D55AF2">
        <w:rPr>
          <w:rStyle w:val="Emphasis"/>
          <w:rFonts w:ascii="Times New Roman" w:hAnsi="Times New Roman" w:cs="Times New Roman"/>
          <w:i w:val="0"/>
          <w:sz w:val="26"/>
          <w:szCs w:val="26"/>
        </w:rPr>
        <w:t>đáp ứng được lưu lượng tàu container ngày càng tăng.</w:t>
      </w:r>
    </w:p>
    <w:p w:rsidR="00D55AF2" w:rsidRDefault="006B51FD"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Thứ hai,</w:t>
      </w:r>
      <w:r w:rsidR="00D55AF2">
        <w:rPr>
          <w:rStyle w:val="Emphasis"/>
          <w:rFonts w:ascii="Times New Roman" w:hAnsi="Times New Roman" w:cs="Times New Roman"/>
          <w:i w:val="0"/>
          <w:sz w:val="26"/>
          <w:szCs w:val="26"/>
        </w:rPr>
        <w:t xml:space="preserve"> sự chậm trễ trong việc bốc dỡ tại các cảng biển cũng ảnh hưởng trực tiếp đến vận tải nội địa và hoạt động của các sà lan. </w:t>
      </w:r>
    </w:p>
    <w:p w:rsidR="00D55AF2" w:rsidRDefault="006B51FD"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 xml:space="preserve">Thứ ba, các chủ hàng quan ngại về </w:t>
      </w:r>
      <w:r w:rsidR="00D55AF2">
        <w:rPr>
          <w:rStyle w:val="Emphasis"/>
          <w:rFonts w:ascii="Times New Roman" w:hAnsi="Times New Roman" w:cs="Times New Roman"/>
          <w:i w:val="0"/>
          <w:sz w:val="26"/>
          <w:szCs w:val="26"/>
        </w:rPr>
        <w:t xml:space="preserve">việc đảo luận các lịch trình tàu biển </w:t>
      </w:r>
      <w:r w:rsidRPr="00771D5F">
        <w:rPr>
          <w:rStyle w:val="Emphasis"/>
          <w:rFonts w:ascii="Times New Roman" w:hAnsi="Times New Roman" w:cs="Times New Roman"/>
          <w:i w:val="0"/>
          <w:sz w:val="26"/>
          <w:szCs w:val="26"/>
        </w:rPr>
        <w:t xml:space="preserve">làm xáo trộn quy hoạch của tất cả các bên chuỗi cung ứng. </w:t>
      </w:r>
    </w:p>
    <w:p w:rsidR="00771D5F" w:rsidRPr="00771D5F" w:rsidRDefault="00771D5F"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Maersk Line và Hamburg Süd sẽ</w:t>
      </w:r>
      <w:r w:rsidR="00D55AF2">
        <w:rPr>
          <w:rStyle w:val="Emphasis"/>
          <w:rFonts w:ascii="Times New Roman" w:hAnsi="Times New Roman" w:cs="Times New Roman"/>
          <w:i w:val="0"/>
          <w:sz w:val="26"/>
          <w:szCs w:val="26"/>
        </w:rPr>
        <w:t xml:space="preserve"> rút khỏi</w:t>
      </w:r>
      <w:r w:rsidRPr="00771D5F">
        <w:rPr>
          <w:rStyle w:val="Emphasis"/>
          <w:rFonts w:ascii="Times New Roman" w:hAnsi="Times New Roman" w:cs="Times New Roman"/>
          <w:i w:val="0"/>
          <w:sz w:val="26"/>
          <w:szCs w:val="26"/>
        </w:rPr>
        <w:t xml:space="preserve"> tuyến mới 'AC-5 / ASCA', tập trung vào tuyến Viễn Đông - NCSA - Caribbean, sau 6 chuyến đi</w:t>
      </w:r>
      <w:r w:rsidR="00D55AF2">
        <w:rPr>
          <w:rStyle w:val="Emphasis"/>
          <w:rFonts w:ascii="Times New Roman" w:hAnsi="Times New Roman" w:cs="Times New Roman"/>
          <w:i w:val="0"/>
          <w:sz w:val="26"/>
          <w:szCs w:val="26"/>
        </w:rPr>
        <w:t xml:space="preserve"> và</w:t>
      </w:r>
      <w:r w:rsidRPr="00771D5F">
        <w:rPr>
          <w:rStyle w:val="Emphasis"/>
          <w:rFonts w:ascii="Times New Roman" w:hAnsi="Times New Roman" w:cs="Times New Roman"/>
          <w:i w:val="0"/>
          <w:sz w:val="26"/>
          <w:szCs w:val="26"/>
        </w:rPr>
        <w:t xml:space="preserve"> cung cấp một thỏa thuận về tuyến Đông Á - Mexico - Caribbean - NCSA hiệ</w:t>
      </w:r>
      <w:r w:rsidR="000E7849">
        <w:rPr>
          <w:rStyle w:val="Emphasis"/>
          <w:rFonts w:ascii="Times New Roman" w:hAnsi="Times New Roman" w:cs="Times New Roman"/>
          <w:i w:val="0"/>
          <w:sz w:val="26"/>
          <w:szCs w:val="26"/>
        </w:rPr>
        <w:t>n</w:t>
      </w:r>
      <w:r w:rsidRPr="00771D5F">
        <w:rPr>
          <w:rStyle w:val="Emphasis"/>
          <w:rFonts w:ascii="Times New Roman" w:hAnsi="Times New Roman" w:cs="Times New Roman"/>
          <w:i w:val="0"/>
          <w:sz w:val="26"/>
          <w:szCs w:val="26"/>
        </w:rPr>
        <w:t xml:space="preserve"> do CMA CGM, COSCO, Hapag-Lloyd và Hamburg Süd cùng khai thác.</w:t>
      </w:r>
    </w:p>
    <w:p w:rsidR="00771D5F" w:rsidRPr="00771D5F" w:rsidRDefault="00771D5F" w:rsidP="00771D5F">
      <w:pPr>
        <w:spacing w:line="312" w:lineRule="auto"/>
        <w:ind w:firstLine="720"/>
        <w:jc w:val="both"/>
        <w:rPr>
          <w:rStyle w:val="Emphasis"/>
          <w:rFonts w:ascii="Times New Roman" w:hAnsi="Times New Roman" w:cs="Times New Roman"/>
          <w:i w:val="0"/>
          <w:sz w:val="26"/>
          <w:szCs w:val="26"/>
        </w:rPr>
      </w:pPr>
      <w:r w:rsidRPr="00771D5F">
        <w:rPr>
          <w:rStyle w:val="Emphasis"/>
          <w:rFonts w:ascii="Times New Roman" w:hAnsi="Times New Roman" w:cs="Times New Roman"/>
          <w:i w:val="0"/>
          <w:sz w:val="26"/>
          <w:szCs w:val="26"/>
        </w:rPr>
        <w:t>Hamburg Süd sẽ</w:t>
      </w:r>
      <w:r w:rsidR="000E7849">
        <w:rPr>
          <w:rStyle w:val="Emphasis"/>
          <w:rFonts w:ascii="Times New Roman" w:hAnsi="Times New Roman" w:cs="Times New Roman"/>
          <w:i w:val="0"/>
          <w:sz w:val="26"/>
          <w:szCs w:val="26"/>
        </w:rPr>
        <w:t xml:space="preserve"> không tham gia </w:t>
      </w:r>
      <w:r w:rsidRPr="00771D5F">
        <w:rPr>
          <w:rStyle w:val="Emphasis"/>
          <w:rFonts w:ascii="Times New Roman" w:hAnsi="Times New Roman" w:cs="Times New Roman"/>
          <w:i w:val="0"/>
          <w:sz w:val="26"/>
          <w:szCs w:val="26"/>
        </w:rPr>
        <w:t xml:space="preserve">dịch vụ vào cuối năm nay </w:t>
      </w:r>
      <w:r>
        <w:rPr>
          <w:rStyle w:val="Emphasis"/>
          <w:rFonts w:ascii="Times New Roman" w:hAnsi="Times New Roman" w:cs="Times New Roman"/>
          <w:i w:val="0"/>
          <w:sz w:val="26"/>
          <w:szCs w:val="26"/>
        </w:rPr>
        <w:t xml:space="preserve">do </w:t>
      </w:r>
      <w:r w:rsidRPr="00771D5F">
        <w:rPr>
          <w:rStyle w:val="Emphasis"/>
          <w:rFonts w:ascii="Times New Roman" w:hAnsi="Times New Roman" w:cs="Times New Roman"/>
          <w:i w:val="0"/>
          <w:sz w:val="26"/>
          <w:szCs w:val="26"/>
        </w:rPr>
        <w:t>quyết định của Ủy ban Thương mại Công bằng của Hàn Quốc về việc mua lại Hamburg Süd củ</w:t>
      </w:r>
      <w:r w:rsidR="000E7849">
        <w:rPr>
          <w:rStyle w:val="Emphasis"/>
          <w:rFonts w:ascii="Times New Roman" w:hAnsi="Times New Roman" w:cs="Times New Roman"/>
          <w:i w:val="0"/>
          <w:sz w:val="26"/>
          <w:szCs w:val="26"/>
        </w:rPr>
        <w:t>a Maersk.</w:t>
      </w:r>
      <w:r w:rsidRPr="00771D5F">
        <w:rPr>
          <w:rStyle w:val="Emphasis"/>
          <w:rFonts w:ascii="Times New Roman" w:hAnsi="Times New Roman" w:cs="Times New Roman"/>
          <w:i w:val="0"/>
          <w:sz w:val="26"/>
          <w:szCs w:val="26"/>
        </w:rPr>
        <w:t xml:space="preserve"> Maersk và Hamburg Süd sẽ tạm thời ngừng hoạt động trên tuyến hiện để tiếp tục phục vụ </w:t>
      </w:r>
      <w:r w:rsidR="000E7849">
        <w:rPr>
          <w:rStyle w:val="Emphasis"/>
          <w:rFonts w:ascii="Times New Roman" w:hAnsi="Times New Roman" w:cs="Times New Roman"/>
          <w:i w:val="0"/>
          <w:sz w:val="26"/>
          <w:szCs w:val="26"/>
        </w:rPr>
        <w:t xml:space="preserve">tuyến </w:t>
      </w:r>
      <w:r w:rsidRPr="00771D5F">
        <w:rPr>
          <w:rStyle w:val="Emphasis"/>
          <w:rFonts w:ascii="Times New Roman" w:hAnsi="Times New Roman" w:cs="Times New Roman"/>
          <w:i w:val="0"/>
          <w:sz w:val="26"/>
          <w:szCs w:val="26"/>
        </w:rPr>
        <w:t xml:space="preserve">thương mại Fare East - NCSA-Caribbean riêng rẽ </w:t>
      </w:r>
      <w:r w:rsidR="000E7849">
        <w:rPr>
          <w:rStyle w:val="Emphasis"/>
          <w:rFonts w:ascii="Times New Roman" w:hAnsi="Times New Roman" w:cs="Times New Roman"/>
          <w:i w:val="0"/>
          <w:sz w:val="26"/>
          <w:szCs w:val="26"/>
        </w:rPr>
        <w:t xml:space="preserve">theo </w:t>
      </w:r>
      <w:r w:rsidRPr="00771D5F">
        <w:rPr>
          <w:rStyle w:val="Emphasis"/>
          <w:rFonts w:ascii="Times New Roman" w:hAnsi="Times New Roman" w:cs="Times New Roman"/>
          <w:i w:val="0"/>
          <w:sz w:val="26"/>
          <w:szCs w:val="26"/>
        </w:rPr>
        <w:t>quyết định của Hàn Quốc</w:t>
      </w:r>
    </w:p>
    <w:p w:rsidR="0007585B" w:rsidRPr="00BC41C3" w:rsidRDefault="0007459B" w:rsidP="00BC41C3">
      <w:pPr>
        <w:pStyle w:val="ListParagraph"/>
        <w:numPr>
          <w:ilvl w:val="1"/>
          <w:numId w:val="1"/>
        </w:numPr>
        <w:spacing w:line="312" w:lineRule="auto"/>
        <w:outlineLvl w:val="1"/>
        <w:rPr>
          <w:rStyle w:val="Emphasis"/>
          <w:rFonts w:ascii="Times New Roman" w:hAnsi="Times New Roman" w:cs="Times New Roman"/>
          <w:b/>
          <w:sz w:val="26"/>
          <w:szCs w:val="26"/>
        </w:rPr>
      </w:pPr>
      <w:bookmarkStart w:id="8" w:name="_Toc516003388"/>
      <w:bookmarkEnd w:id="7"/>
      <w:r w:rsidRPr="00AC37BB">
        <w:rPr>
          <w:rStyle w:val="Emphasis"/>
          <w:rFonts w:ascii="Times New Roman" w:hAnsi="Times New Roman" w:cs="Times New Roman"/>
          <w:b/>
          <w:sz w:val="26"/>
          <w:szCs w:val="26"/>
        </w:rPr>
        <w:t>Vận chuyển hàng không dân dụng:</w:t>
      </w:r>
      <w:bookmarkEnd w:id="8"/>
    </w:p>
    <w:p w:rsidR="0007585B" w:rsidRDefault="0007585B" w:rsidP="0007585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Tình hình chung: </w:t>
      </w:r>
    </w:p>
    <w:p w:rsidR="000404AB" w:rsidRDefault="00CA22B3" w:rsidP="00CA22B3">
      <w:pPr>
        <w:spacing w:line="312" w:lineRule="auto"/>
        <w:ind w:firstLine="720"/>
        <w:jc w:val="both"/>
        <w:rPr>
          <w:rStyle w:val="Emphasis"/>
          <w:rFonts w:ascii="Times New Roman" w:hAnsi="Times New Roman" w:cs="Times New Roman"/>
          <w:i w:val="0"/>
          <w:sz w:val="26"/>
          <w:szCs w:val="26"/>
        </w:rPr>
      </w:pPr>
      <w:r w:rsidRPr="00CA22B3">
        <w:rPr>
          <w:rStyle w:val="Emphasis"/>
          <w:rFonts w:ascii="Times New Roman" w:hAnsi="Times New Roman" w:cs="Times New Roman"/>
          <w:i w:val="0"/>
          <w:sz w:val="26"/>
          <w:szCs w:val="26"/>
        </w:rPr>
        <w:lastRenderedPageBreak/>
        <w:t xml:space="preserve">Số lượng đơn đặt hàng </w:t>
      </w:r>
      <w:r w:rsidR="000404AB">
        <w:rPr>
          <w:rStyle w:val="Emphasis"/>
          <w:rFonts w:ascii="Times New Roman" w:hAnsi="Times New Roman" w:cs="Times New Roman"/>
          <w:i w:val="0"/>
          <w:sz w:val="26"/>
          <w:szCs w:val="26"/>
        </w:rPr>
        <w:t xml:space="preserve">máy bay mới không hoàn toàn tương quan với triển vọng thị phần và lợi nhuận của họ trong tương lai, tuy nhiên lại là một chỉ báo phổ biến cho kỳ vọng của một hãng hàng không đối với thị trường hoặc phân khúc thị trường của họ trong thời gian tới. </w:t>
      </w:r>
    </w:p>
    <w:p w:rsidR="00BC2043" w:rsidRDefault="00BC2043" w:rsidP="00BC2043">
      <w:pPr>
        <w:spacing w:line="312" w:lineRule="auto"/>
        <w:ind w:firstLine="720"/>
        <w:jc w:val="center"/>
        <w:rPr>
          <w:rStyle w:val="Emphasis"/>
          <w:rFonts w:ascii="Times New Roman" w:hAnsi="Times New Roman" w:cs="Times New Roman"/>
          <w:i w:val="0"/>
          <w:sz w:val="26"/>
          <w:szCs w:val="26"/>
        </w:rPr>
      </w:pPr>
      <w:bookmarkStart w:id="9" w:name="_Toc516003422"/>
      <w:r w:rsidRPr="00105E9D">
        <w:rPr>
          <w:rFonts w:ascii="Times New Roman" w:hAnsi="Times New Roman" w:cs="Times New Roman"/>
          <w:b/>
          <w:sz w:val="26"/>
          <w:szCs w:val="26"/>
        </w:rPr>
        <w:t xml:space="preserve">Hình </w:t>
      </w:r>
      <w:r w:rsidR="00710933"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710933"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2</w:t>
      </w:r>
      <w:r w:rsidR="00710933"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 xml:space="preserve"> Tỷ lệ số lượng máy bay mới được đặt hàng so với số lượng mấy bay hiện có của các hãng hàng không EU</w:t>
      </w:r>
      <w:bookmarkEnd w:id="9"/>
    </w:p>
    <w:p w:rsidR="00CA22B3" w:rsidRDefault="00CA22B3" w:rsidP="00CA22B3">
      <w:pPr>
        <w:pStyle w:val="graph-footer"/>
        <w:shd w:val="clear" w:color="auto" w:fill="FFFFFF"/>
        <w:spacing w:before="0" w:beforeAutospacing="0" w:after="0" w:afterAutospacing="0"/>
        <w:rPr>
          <w:rFonts w:ascii="Arial" w:hAnsi="Arial" w:cs="Arial"/>
          <w:color w:val="00529F"/>
          <w:sz w:val="13"/>
          <w:szCs w:val="13"/>
        </w:rPr>
      </w:pPr>
      <w:r>
        <w:rPr>
          <w:rFonts w:ascii="Arial" w:hAnsi="Arial" w:cs="Arial"/>
          <w:noProof/>
          <w:color w:val="00529F"/>
          <w:sz w:val="13"/>
          <w:szCs w:val="13"/>
        </w:rPr>
        <w:drawing>
          <wp:inline distT="0" distB="0" distL="0" distR="0">
            <wp:extent cx="5987855" cy="4832252"/>
            <wp:effectExtent l="19050" t="0" r="0" b="0"/>
            <wp:docPr id="8" name="Picture 8" descr="https://images.cdn.centreforaviation.com/stories/2018/apr/3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centreforaviation.com/stories/2018/apr/30/e1.JPG"/>
                    <pic:cNvPicPr>
                      <a:picLocks noChangeAspect="1" noChangeArrowheads="1"/>
                    </pic:cNvPicPr>
                  </pic:nvPicPr>
                  <pic:blipFill>
                    <a:blip r:embed="rId9"/>
                    <a:srcRect/>
                    <a:stretch>
                      <a:fillRect/>
                    </a:stretch>
                  </pic:blipFill>
                  <pic:spPr bwMode="auto">
                    <a:xfrm>
                      <a:off x="0" y="0"/>
                      <a:ext cx="5989261" cy="4833387"/>
                    </a:xfrm>
                    <a:prstGeom prst="rect">
                      <a:avLst/>
                    </a:prstGeom>
                    <a:noFill/>
                    <a:ln w="9525">
                      <a:noFill/>
                      <a:miter lim="800000"/>
                      <a:headEnd/>
                      <a:tailEnd/>
                    </a:ln>
                  </pic:spPr>
                </pic:pic>
              </a:graphicData>
            </a:graphic>
          </wp:inline>
        </w:drawing>
      </w:r>
    </w:p>
    <w:p w:rsidR="00BC2043" w:rsidRPr="00BC2043" w:rsidRDefault="00BC2043" w:rsidP="00BC2043">
      <w:pPr>
        <w:pStyle w:val="graph-footer"/>
        <w:shd w:val="clear" w:color="auto" w:fill="FFFFFF"/>
        <w:spacing w:before="0" w:beforeAutospacing="0" w:after="0" w:afterAutospacing="0"/>
        <w:jc w:val="center"/>
        <w:rPr>
          <w:rFonts w:ascii="Arial" w:hAnsi="Arial" w:cs="Arial"/>
          <w:i/>
          <w:color w:val="00529F"/>
          <w:sz w:val="18"/>
          <w:szCs w:val="13"/>
        </w:rPr>
      </w:pPr>
      <w:r w:rsidRPr="00BC2043">
        <w:rPr>
          <w:rFonts w:ascii="Arial" w:hAnsi="Arial" w:cs="Arial"/>
          <w:i/>
          <w:color w:val="00529F"/>
          <w:sz w:val="18"/>
          <w:szCs w:val="13"/>
        </w:rPr>
        <w:t>Nguồn: CAPA</w:t>
      </w:r>
    </w:p>
    <w:p w:rsidR="00CA22B3" w:rsidRDefault="00CA22B3" w:rsidP="00BC2043">
      <w:pPr>
        <w:spacing w:line="312" w:lineRule="auto"/>
        <w:jc w:val="both"/>
        <w:rPr>
          <w:rStyle w:val="Emphasis"/>
          <w:rFonts w:ascii="Times New Roman" w:hAnsi="Times New Roman" w:cs="Times New Roman"/>
          <w:i w:val="0"/>
          <w:sz w:val="26"/>
          <w:szCs w:val="26"/>
        </w:rPr>
      </w:pPr>
    </w:p>
    <w:p w:rsidR="00473E35" w:rsidRDefault="00473E35" w:rsidP="00473E35">
      <w:pPr>
        <w:spacing w:line="312" w:lineRule="auto"/>
        <w:ind w:firstLine="720"/>
        <w:jc w:val="both"/>
        <w:rPr>
          <w:rStyle w:val="Emphasis"/>
          <w:rFonts w:ascii="Times New Roman" w:hAnsi="Times New Roman" w:cs="Times New Roman"/>
          <w:i w:val="0"/>
          <w:sz w:val="26"/>
          <w:szCs w:val="26"/>
        </w:rPr>
      </w:pPr>
      <w:r w:rsidRPr="0007585B">
        <w:rPr>
          <w:rStyle w:val="Emphasis"/>
          <w:rFonts w:ascii="Times New Roman" w:hAnsi="Times New Roman" w:cs="Times New Roman"/>
          <w:i w:val="0"/>
          <w:sz w:val="26"/>
          <w:szCs w:val="26"/>
        </w:rPr>
        <w:t xml:space="preserve">Cơ sở dữ liệu </w:t>
      </w:r>
      <w:r>
        <w:rPr>
          <w:rStyle w:val="Emphasis"/>
          <w:rFonts w:ascii="Times New Roman" w:hAnsi="Times New Roman" w:cs="Times New Roman"/>
          <w:i w:val="0"/>
          <w:sz w:val="26"/>
          <w:szCs w:val="26"/>
        </w:rPr>
        <w:t xml:space="preserve">của CAPA cho thấy </w:t>
      </w:r>
      <w:r w:rsidRPr="0007585B">
        <w:rPr>
          <w:rStyle w:val="Emphasis"/>
          <w:rFonts w:ascii="Times New Roman" w:hAnsi="Times New Roman" w:cs="Times New Roman"/>
          <w:i w:val="0"/>
          <w:sz w:val="26"/>
          <w:szCs w:val="26"/>
        </w:rPr>
        <w:t>có 72 hãng hàng không ở châu Âu</w:t>
      </w:r>
      <w:r>
        <w:rPr>
          <w:rStyle w:val="Emphasis"/>
          <w:rFonts w:ascii="Times New Roman" w:hAnsi="Times New Roman" w:cs="Times New Roman"/>
          <w:i w:val="0"/>
          <w:sz w:val="26"/>
          <w:szCs w:val="26"/>
        </w:rPr>
        <w:t xml:space="preserve"> đã đặt hàng mua các máy bay mới để tăng quy mô đội tàu bay của mình, tính đến tháng 52018. Trong số các hãng hàng không của EU, Wizz Air của Na Uy có tỷ lệ máy bay đặt mua mới trên số lượng máy bay hiện có cao nhất, lên tới 284% và hãng có </w:t>
      </w:r>
      <w:r>
        <w:rPr>
          <w:rStyle w:val="Emphasis"/>
          <w:rFonts w:ascii="Times New Roman" w:hAnsi="Times New Roman" w:cs="Times New Roman"/>
          <w:i w:val="0"/>
          <w:sz w:val="26"/>
          <w:szCs w:val="26"/>
        </w:rPr>
        <w:lastRenderedPageBreak/>
        <w:t xml:space="preserve">tỷ lệ thấp nhất là </w:t>
      </w:r>
      <w:r w:rsidRPr="0007585B">
        <w:rPr>
          <w:rStyle w:val="Emphasis"/>
          <w:rFonts w:ascii="Times New Roman" w:hAnsi="Times New Roman" w:cs="Times New Roman"/>
          <w:i w:val="0"/>
          <w:sz w:val="26"/>
          <w:szCs w:val="26"/>
        </w:rPr>
        <w:t xml:space="preserve">KLM, chỉ với 4%. </w:t>
      </w:r>
      <w:r>
        <w:rPr>
          <w:rStyle w:val="Emphasis"/>
          <w:rFonts w:ascii="Times New Roman" w:hAnsi="Times New Roman" w:cs="Times New Roman"/>
          <w:i w:val="0"/>
          <w:sz w:val="26"/>
          <w:szCs w:val="26"/>
        </w:rPr>
        <w:t xml:space="preserve">Trong khi đó, một số hãng có quy  mô lớn tại EU lại không có đơn đặt hàng máy bay  mới nào: Ví </w:t>
      </w:r>
      <w:r w:rsidRPr="0007585B">
        <w:rPr>
          <w:rStyle w:val="Emphasis"/>
          <w:rFonts w:ascii="Times New Roman" w:hAnsi="Times New Roman" w:cs="Times New Roman"/>
          <w:i w:val="0"/>
          <w:sz w:val="26"/>
          <w:szCs w:val="26"/>
        </w:rPr>
        <w:t>Alitalia, Austrian Airlines, Condor, Ukraine International Airlines và Thomas Cook Airline</w:t>
      </w:r>
      <w:r>
        <w:rPr>
          <w:rStyle w:val="Emphasis"/>
          <w:rFonts w:ascii="Times New Roman" w:hAnsi="Times New Roman" w:cs="Times New Roman"/>
          <w:i w:val="0"/>
          <w:sz w:val="26"/>
          <w:szCs w:val="26"/>
        </w:rPr>
        <w:t>.</w:t>
      </w:r>
    </w:p>
    <w:p w:rsidR="0007585B" w:rsidRPr="00BC2043" w:rsidRDefault="0007585B" w:rsidP="0007585B">
      <w:pPr>
        <w:spacing w:line="312" w:lineRule="auto"/>
        <w:ind w:firstLine="720"/>
        <w:jc w:val="both"/>
        <w:rPr>
          <w:rStyle w:val="Emphasis"/>
          <w:rFonts w:ascii="Times New Roman" w:hAnsi="Times New Roman" w:cs="Times New Roman"/>
          <w:b/>
          <w:sz w:val="26"/>
          <w:szCs w:val="26"/>
        </w:rPr>
      </w:pPr>
      <w:r w:rsidRPr="00BC2043">
        <w:rPr>
          <w:rStyle w:val="Emphasis"/>
          <w:rFonts w:ascii="Times New Roman" w:hAnsi="Times New Roman" w:cs="Times New Roman"/>
          <w:b/>
          <w:sz w:val="26"/>
          <w:szCs w:val="26"/>
        </w:rPr>
        <w:t xml:space="preserve">Đức và Ý: </w:t>
      </w:r>
    </w:p>
    <w:p w:rsidR="0007585B" w:rsidRDefault="0007585B" w:rsidP="00473E35">
      <w:pPr>
        <w:spacing w:line="312" w:lineRule="auto"/>
        <w:ind w:firstLine="720"/>
        <w:jc w:val="both"/>
        <w:rPr>
          <w:rStyle w:val="Emphasis"/>
          <w:rFonts w:ascii="Times New Roman" w:hAnsi="Times New Roman" w:cs="Times New Roman"/>
          <w:i w:val="0"/>
          <w:sz w:val="26"/>
          <w:szCs w:val="26"/>
        </w:rPr>
      </w:pPr>
      <w:r w:rsidRPr="0007585B">
        <w:rPr>
          <w:rStyle w:val="Emphasis"/>
          <w:rFonts w:ascii="Times New Roman" w:hAnsi="Times New Roman" w:cs="Times New Roman"/>
          <w:i w:val="0"/>
          <w:sz w:val="26"/>
          <w:szCs w:val="26"/>
        </w:rPr>
        <w:t xml:space="preserve">Sự tăng trưởng về </w:t>
      </w:r>
      <w:r w:rsidR="00A44FCF">
        <w:rPr>
          <w:rStyle w:val="Emphasis"/>
          <w:rFonts w:ascii="Times New Roman" w:hAnsi="Times New Roman" w:cs="Times New Roman"/>
          <w:i w:val="0"/>
          <w:sz w:val="26"/>
          <w:szCs w:val="26"/>
        </w:rPr>
        <w:t xml:space="preserve">số </w:t>
      </w:r>
      <w:r w:rsidR="00473E35">
        <w:rPr>
          <w:rStyle w:val="Emphasis"/>
          <w:rFonts w:ascii="Times New Roman" w:hAnsi="Times New Roman" w:cs="Times New Roman"/>
          <w:i w:val="0"/>
          <w:sz w:val="26"/>
          <w:szCs w:val="26"/>
        </w:rPr>
        <w:t>khách</w:t>
      </w:r>
      <w:r w:rsidR="00A44FCF">
        <w:rPr>
          <w:rStyle w:val="Emphasis"/>
          <w:rFonts w:ascii="Times New Roman" w:hAnsi="Times New Roman" w:cs="Times New Roman"/>
          <w:i w:val="0"/>
          <w:sz w:val="26"/>
          <w:szCs w:val="26"/>
        </w:rPr>
        <w:t xml:space="preserve"> </w:t>
      </w:r>
      <w:r w:rsidRPr="0007585B">
        <w:rPr>
          <w:rStyle w:val="Emphasis"/>
          <w:rFonts w:ascii="Times New Roman" w:hAnsi="Times New Roman" w:cs="Times New Roman"/>
          <w:i w:val="0"/>
          <w:sz w:val="26"/>
          <w:szCs w:val="26"/>
        </w:rPr>
        <w:t>trên</w:t>
      </w:r>
      <w:r w:rsidR="00473E35">
        <w:rPr>
          <w:rStyle w:val="Emphasis"/>
          <w:rFonts w:ascii="Times New Roman" w:hAnsi="Times New Roman" w:cs="Times New Roman"/>
          <w:i w:val="0"/>
          <w:sz w:val="26"/>
          <w:szCs w:val="26"/>
        </w:rPr>
        <w:t xml:space="preserve"> tuyến</w:t>
      </w:r>
      <w:r w:rsidRPr="0007585B">
        <w:rPr>
          <w:rStyle w:val="Emphasis"/>
          <w:rFonts w:ascii="Times New Roman" w:hAnsi="Times New Roman" w:cs="Times New Roman"/>
          <w:i w:val="0"/>
          <w:sz w:val="26"/>
          <w:szCs w:val="26"/>
        </w:rPr>
        <w:t xml:space="preserve"> Đức-Ý</w:t>
      </w:r>
      <w:r w:rsidR="00473E35">
        <w:rPr>
          <w:rStyle w:val="Emphasis"/>
          <w:rFonts w:ascii="Times New Roman" w:hAnsi="Times New Roman" w:cs="Times New Roman"/>
          <w:i w:val="0"/>
          <w:sz w:val="26"/>
          <w:szCs w:val="26"/>
        </w:rPr>
        <w:t xml:space="preserve"> đã tăng 21,7% trong giai đoạn 2012-2017 nhưng </w:t>
      </w:r>
      <w:r w:rsidRPr="0007585B">
        <w:rPr>
          <w:rStyle w:val="Emphasis"/>
          <w:rFonts w:ascii="Times New Roman" w:hAnsi="Times New Roman" w:cs="Times New Roman"/>
          <w:i w:val="0"/>
          <w:sz w:val="26"/>
          <w:szCs w:val="26"/>
        </w:rPr>
        <w:t xml:space="preserve">số lượng sân bay Đức kết nối </w:t>
      </w:r>
      <w:r w:rsidR="00473E35">
        <w:rPr>
          <w:rStyle w:val="Emphasis"/>
          <w:rFonts w:ascii="Times New Roman" w:hAnsi="Times New Roman" w:cs="Times New Roman"/>
          <w:i w:val="0"/>
          <w:sz w:val="26"/>
          <w:szCs w:val="26"/>
        </w:rPr>
        <w:t xml:space="preserve">trực tieesps </w:t>
      </w:r>
      <w:r w:rsidRPr="0007585B">
        <w:rPr>
          <w:rStyle w:val="Emphasis"/>
          <w:rFonts w:ascii="Times New Roman" w:hAnsi="Times New Roman" w:cs="Times New Roman"/>
          <w:i w:val="0"/>
          <w:sz w:val="26"/>
          <w:szCs w:val="26"/>
        </w:rPr>
        <w:t xml:space="preserve">với Ý giảm từ 18 xuống 16, </w:t>
      </w:r>
      <w:r w:rsidR="00473E35">
        <w:rPr>
          <w:rStyle w:val="Emphasis"/>
          <w:rFonts w:ascii="Times New Roman" w:hAnsi="Times New Roman" w:cs="Times New Roman"/>
          <w:i w:val="0"/>
          <w:sz w:val="26"/>
          <w:szCs w:val="26"/>
        </w:rPr>
        <w:t>s</w:t>
      </w:r>
      <w:r w:rsidRPr="0007585B">
        <w:rPr>
          <w:rStyle w:val="Emphasis"/>
          <w:rFonts w:ascii="Times New Roman" w:hAnsi="Times New Roman" w:cs="Times New Roman"/>
          <w:i w:val="0"/>
          <w:sz w:val="26"/>
          <w:szCs w:val="26"/>
        </w:rPr>
        <w:t>ố lượng các hãng hàng không tăng từ 10 lên 15 và tổng số tuyến bay tăng từ 141 lên 15</w:t>
      </w:r>
      <w:r w:rsidR="00473E35">
        <w:rPr>
          <w:rStyle w:val="Emphasis"/>
          <w:rFonts w:ascii="Times New Roman" w:hAnsi="Times New Roman" w:cs="Times New Roman"/>
          <w:i w:val="0"/>
          <w:sz w:val="26"/>
          <w:szCs w:val="26"/>
        </w:rPr>
        <w:t>6.</w:t>
      </w:r>
    </w:p>
    <w:p w:rsidR="00D55AF2" w:rsidRPr="00D55AF2" w:rsidRDefault="00D55AF2" w:rsidP="00D55AF2">
      <w:pPr>
        <w:spacing w:line="312" w:lineRule="auto"/>
        <w:ind w:firstLine="720"/>
        <w:jc w:val="center"/>
        <w:rPr>
          <w:rStyle w:val="Emphasis"/>
          <w:rFonts w:ascii="Times New Roman" w:hAnsi="Times New Roman" w:cs="Times New Roman"/>
          <w:b/>
          <w:i w:val="0"/>
          <w:sz w:val="26"/>
          <w:szCs w:val="26"/>
        </w:rPr>
      </w:pPr>
      <w:bookmarkStart w:id="10" w:name="_Toc516003423"/>
      <w:r w:rsidRPr="00105E9D">
        <w:rPr>
          <w:rFonts w:ascii="Times New Roman" w:hAnsi="Times New Roman" w:cs="Times New Roman"/>
          <w:b/>
          <w:sz w:val="26"/>
          <w:szCs w:val="26"/>
        </w:rPr>
        <w:t xml:space="preserve">Hình </w:t>
      </w:r>
      <w:r w:rsidR="00710933"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710933"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3</w:t>
      </w:r>
      <w:r w:rsidR="00710933"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 xml:space="preserve"> </w:t>
      </w:r>
      <w:r w:rsidR="00473E35">
        <w:rPr>
          <w:rStyle w:val="Emphasis"/>
          <w:rFonts w:ascii="Times New Roman" w:hAnsi="Times New Roman" w:cs="Times New Roman"/>
          <w:b/>
          <w:i w:val="0"/>
          <w:sz w:val="26"/>
          <w:szCs w:val="26"/>
        </w:rPr>
        <w:t xml:space="preserve">Một số chỉ tiêu về mở rộng hàng không </w:t>
      </w:r>
      <w:r w:rsidRPr="00D55AF2">
        <w:rPr>
          <w:rStyle w:val="Emphasis"/>
          <w:rFonts w:ascii="Times New Roman" w:hAnsi="Times New Roman" w:cs="Times New Roman"/>
          <w:b/>
          <w:i w:val="0"/>
          <w:sz w:val="26"/>
          <w:szCs w:val="26"/>
        </w:rPr>
        <w:t>giữa Đức và Ý</w:t>
      </w:r>
      <w:bookmarkEnd w:id="10"/>
    </w:p>
    <w:p w:rsidR="0007585B" w:rsidRDefault="0007585B" w:rsidP="0007585B">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drawing>
          <wp:inline distT="0" distB="0" distL="0" distR="0">
            <wp:extent cx="6344285" cy="2961005"/>
            <wp:effectExtent l="19050" t="0" r="0" b="0"/>
            <wp:docPr id="4" name="Picture 4" descr="https://images.cdn.centreforaviation.com/stories/2018/may/10/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cdn.centreforaviation.com/stories/2018/may/10/gi1.JPG"/>
                    <pic:cNvPicPr>
                      <a:picLocks noChangeAspect="1" noChangeArrowheads="1"/>
                    </pic:cNvPicPr>
                  </pic:nvPicPr>
                  <pic:blipFill>
                    <a:blip r:embed="rId10"/>
                    <a:srcRect/>
                    <a:stretch>
                      <a:fillRect/>
                    </a:stretch>
                  </pic:blipFill>
                  <pic:spPr bwMode="auto">
                    <a:xfrm>
                      <a:off x="0" y="0"/>
                      <a:ext cx="6344285" cy="2961005"/>
                    </a:xfrm>
                    <a:prstGeom prst="rect">
                      <a:avLst/>
                    </a:prstGeom>
                    <a:noFill/>
                    <a:ln w="9525">
                      <a:noFill/>
                      <a:miter lim="800000"/>
                      <a:headEnd/>
                      <a:tailEnd/>
                    </a:ln>
                  </pic:spPr>
                </pic:pic>
              </a:graphicData>
            </a:graphic>
          </wp:inline>
        </w:drawing>
      </w:r>
      <w:r>
        <w:rPr>
          <w:rFonts w:ascii="Arial" w:hAnsi="Arial" w:cs="Arial"/>
          <w:color w:val="000000"/>
          <w:sz w:val="18"/>
          <w:szCs w:val="18"/>
        </w:rPr>
        <w:t> </w:t>
      </w:r>
    </w:p>
    <w:p w:rsidR="0007585B" w:rsidRPr="00B60B75" w:rsidRDefault="00473E35" w:rsidP="00473E35">
      <w:pPr>
        <w:pStyle w:val="graph-footer"/>
        <w:shd w:val="clear" w:color="auto" w:fill="FFFFFF"/>
        <w:spacing w:before="0" w:beforeAutospacing="0"/>
        <w:jc w:val="center"/>
        <w:rPr>
          <w:i/>
          <w:color w:val="00529F"/>
          <w:sz w:val="26"/>
          <w:szCs w:val="26"/>
        </w:rPr>
      </w:pPr>
      <w:r w:rsidRPr="00B60B75">
        <w:rPr>
          <w:i/>
          <w:color w:val="00529F"/>
          <w:sz w:val="26"/>
          <w:szCs w:val="26"/>
        </w:rPr>
        <w:t>Nguồn: CAPA</w:t>
      </w:r>
    </w:p>
    <w:p w:rsidR="0007585B" w:rsidRPr="0007585B" w:rsidRDefault="0007585B" w:rsidP="0007585B">
      <w:pPr>
        <w:spacing w:line="312" w:lineRule="auto"/>
        <w:ind w:firstLine="720"/>
        <w:jc w:val="both"/>
        <w:rPr>
          <w:rStyle w:val="Emphasis"/>
          <w:rFonts w:ascii="Times New Roman" w:hAnsi="Times New Roman" w:cs="Times New Roman"/>
          <w:i w:val="0"/>
          <w:sz w:val="26"/>
          <w:szCs w:val="26"/>
        </w:rPr>
      </w:pPr>
      <w:r w:rsidRPr="0007585B">
        <w:rPr>
          <w:rStyle w:val="Emphasis"/>
          <w:rFonts w:ascii="Times New Roman" w:hAnsi="Times New Roman" w:cs="Times New Roman"/>
          <w:i w:val="0"/>
          <w:sz w:val="26"/>
          <w:szCs w:val="26"/>
        </w:rPr>
        <w:t>Frankfurt có nhiều tuyến đến Ý (22), tiếp theo là Munich (20), Cologne / Bonn (18), Berlin Schoenefeld (14), Berlin Tegel (13) và Hamburg (13). Có thêm bốn sân bay Đức với 10 hoặc nhiều tuyến đi thẳng đế</w:t>
      </w:r>
      <w:r w:rsidR="00473E35">
        <w:rPr>
          <w:rStyle w:val="Emphasis"/>
          <w:rFonts w:ascii="Times New Roman" w:hAnsi="Times New Roman" w:cs="Times New Roman"/>
          <w:i w:val="0"/>
          <w:sz w:val="26"/>
          <w:szCs w:val="26"/>
        </w:rPr>
        <w:t>n Ý.</w:t>
      </w:r>
    </w:p>
    <w:p w:rsidR="0007585B" w:rsidRPr="0007585B" w:rsidRDefault="00473E35" w:rsidP="0007585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Đ</w:t>
      </w:r>
      <w:r w:rsidR="0007585B" w:rsidRPr="0007585B">
        <w:rPr>
          <w:rStyle w:val="Emphasis"/>
          <w:rFonts w:ascii="Times New Roman" w:hAnsi="Times New Roman" w:cs="Times New Roman"/>
          <w:i w:val="0"/>
          <w:sz w:val="26"/>
          <w:szCs w:val="26"/>
        </w:rPr>
        <w:t>ế</w:t>
      </w:r>
      <w:r>
        <w:rPr>
          <w:rStyle w:val="Emphasis"/>
          <w:rFonts w:ascii="Times New Roman" w:hAnsi="Times New Roman" w:cs="Times New Roman"/>
          <w:i w:val="0"/>
          <w:sz w:val="26"/>
          <w:szCs w:val="26"/>
        </w:rPr>
        <w:t>n tháng 9 năm 2018</w:t>
      </w:r>
      <w:r w:rsidR="00770863">
        <w:rPr>
          <w:rStyle w:val="Emphasis"/>
          <w:rFonts w:ascii="Times New Roman" w:hAnsi="Times New Roman" w:cs="Times New Roman"/>
          <w:i w:val="0"/>
          <w:sz w:val="26"/>
          <w:szCs w:val="26"/>
        </w:rPr>
        <w:t>,</w:t>
      </w:r>
      <w:r>
        <w:rPr>
          <w:rStyle w:val="Emphasis"/>
          <w:rFonts w:ascii="Times New Roman" w:hAnsi="Times New Roman" w:cs="Times New Roman"/>
          <w:i w:val="0"/>
          <w:sz w:val="26"/>
          <w:szCs w:val="26"/>
        </w:rPr>
        <w:t xml:space="preserve"> </w:t>
      </w:r>
      <w:r w:rsidR="0007585B" w:rsidRPr="0007585B">
        <w:rPr>
          <w:rStyle w:val="Emphasis"/>
          <w:rFonts w:ascii="Times New Roman" w:hAnsi="Times New Roman" w:cs="Times New Roman"/>
          <w:i w:val="0"/>
          <w:sz w:val="26"/>
          <w:szCs w:val="26"/>
        </w:rPr>
        <w:t>Frankfurt sẽ bổ sung thêm chín tuyến nữa vào Ý, tăng hơn bất kỳ sân bay nào khác, tiếp theo là Hamburg, với tám tuyến. Mạng lưới của Berlin Schoenefeld Italy sẽ có thêm sáu điểm đế</w:t>
      </w:r>
      <w:r w:rsidR="0007585B">
        <w:rPr>
          <w:rStyle w:val="Emphasis"/>
          <w:rFonts w:ascii="Times New Roman" w:hAnsi="Times New Roman" w:cs="Times New Roman"/>
          <w:i w:val="0"/>
          <w:sz w:val="26"/>
          <w:szCs w:val="26"/>
        </w:rPr>
        <w:t>n vào mùa hè này</w:t>
      </w:r>
      <w:r>
        <w:rPr>
          <w:rStyle w:val="Emphasis"/>
          <w:rFonts w:ascii="Times New Roman" w:hAnsi="Times New Roman" w:cs="Times New Roman"/>
          <w:i w:val="0"/>
          <w:sz w:val="26"/>
          <w:szCs w:val="26"/>
        </w:rPr>
        <w:t xml:space="preserve"> </w:t>
      </w:r>
      <w:r w:rsidR="0007585B" w:rsidRPr="0007585B">
        <w:rPr>
          <w:rStyle w:val="Emphasis"/>
          <w:rFonts w:ascii="Times New Roman" w:hAnsi="Times New Roman" w:cs="Times New Roman"/>
          <w:i w:val="0"/>
          <w:sz w:val="26"/>
          <w:szCs w:val="26"/>
        </w:rPr>
        <w:t>so với năm 2012.</w:t>
      </w:r>
    </w:p>
    <w:p w:rsidR="0007585B" w:rsidRPr="00770863" w:rsidRDefault="00770863" w:rsidP="00770863">
      <w:pPr>
        <w:pStyle w:val="graph-header"/>
        <w:shd w:val="clear" w:color="auto" w:fill="FFFFFF"/>
        <w:spacing w:after="0" w:afterAutospacing="0"/>
        <w:jc w:val="center"/>
        <w:rPr>
          <w:b/>
          <w:bCs/>
          <w:color w:val="00529F"/>
          <w:sz w:val="26"/>
          <w:szCs w:val="26"/>
        </w:rPr>
      </w:pPr>
      <w:r>
        <w:rPr>
          <w:b/>
          <w:bCs/>
          <w:color w:val="00529F"/>
          <w:sz w:val="26"/>
          <w:szCs w:val="26"/>
        </w:rPr>
        <w:lastRenderedPageBreak/>
        <w:t xml:space="preserve">Bảng: </w:t>
      </w:r>
      <w:r w:rsidRPr="00770863">
        <w:rPr>
          <w:b/>
          <w:bCs/>
          <w:color w:val="00529F"/>
          <w:sz w:val="26"/>
          <w:szCs w:val="26"/>
        </w:rPr>
        <w:t>Số lượng sân bay của Đức có kết nối trực tiếp với các sân bay của Ý</w:t>
      </w:r>
    </w:p>
    <w:p w:rsidR="00770863" w:rsidRDefault="0007585B" w:rsidP="00770863">
      <w:pPr>
        <w:pStyle w:val="NormalWeb"/>
        <w:shd w:val="clear" w:color="auto" w:fill="FFFFFF"/>
        <w:spacing w:before="0" w:beforeAutospacing="0" w:after="0" w:afterAutospacing="0"/>
        <w:rPr>
          <w:rFonts w:ascii="Arial" w:hAnsi="Arial" w:cs="Arial"/>
          <w:color w:val="000000"/>
          <w:sz w:val="18"/>
          <w:szCs w:val="18"/>
        </w:rPr>
      </w:pPr>
      <w:r>
        <w:rPr>
          <w:rFonts w:ascii="Arial" w:hAnsi="Arial" w:cs="Arial"/>
          <w:noProof/>
          <w:color w:val="000000"/>
          <w:sz w:val="18"/>
          <w:szCs w:val="18"/>
        </w:rPr>
        <w:drawing>
          <wp:inline distT="0" distB="0" distL="0" distR="0">
            <wp:extent cx="5467350" cy="3706837"/>
            <wp:effectExtent l="19050" t="0" r="0" b="0"/>
            <wp:docPr id="6" name="Picture 6" descr="https://images.cdn.centreforaviation.com/stories/2018/may/10/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centreforaviation.com/stories/2018/may/10/gi2.JPG"/>
                    <pic:cNvPicPr>
                      <a:picLocks noChangeAspect="1" noChangeArrowheads="1"/>
                    </pic:cNvPicPr>
                  </pic:nvPicPr>
                  <pic:blipFill>
                    <a:blip r:embed="rId11"/>
                    <a:srcRect/>
                    <a:stretch>
                      <a:fillRect/>
                    </a:stretch>
                  </pic:blipFill>
                  <pic:spPr bwMode="auto">
                    <a:xfrm>
                      <a:off x="0" y="0"/>
                      <a:ext cx="5467782" cy="3707130"/>
                    </a:xfrm>
                    <a:prstGeom prst="rect">
                      <a:avLst/>
                    </a:prstGeom>
                    <a:noFill/>
                    <a:ln w="9525">
                      <a:noFill/>
                      <a:miter lim="800000"/>
                      <a:headEnd/>
                      <a:tailEnd/>
                    </a:ln>
                  </pic:spPr>
                </pic:pic>
              </a:graphicData>
            </a:graphic>
          </wp:inline>
        </w:drawing>
      </w:r>
    </w:p>
    <w:p w:rsidR="00770863" w:rsidRDefault="00770863" w:rsidP="00770863">
      <w:pPr>
        <w:pStyle w:val="NormalWeb"/>
        <w:shd w:val="clear" w:color="auto" w:fill="FFFFFF"/>
        <w:spacing w:before="0" w:beforeAutospacing="0" w:after="0" w:afterAutospacing="0"/>
        <w:rPr>
          <w:rFonts w:ascii="Arial" w:hAnsi="Arial" w:cs="Arial"/>
          <w:color w:val="000000"/>
          <w:sz w:val="18"/>
          <w:szCs w:val="18"/>
        </w:rPr>
      </w:pPr>
    </w:p>
    <w:p w:rsidR="0007585B" w:rsidRPr="00770863" w:rsidRDefault="00770863" w:rsidP="00770863">
      <w:pPr>
        <w:pStyle w:val="NormalWeb"/>
        <w:shd w:val="clear" w:color="auto" w:fill="FFFFFF"/>
        <w:spacing w:before="0" w:beforeAutospacing="0" w:after="0" w:afterAutospacing="0"/>
        <w:jc w:val="center"/>
        <w:rPr>
          <w:i/>
          <w:color w:val="00529F"/>
          <w:sz w:val="26"/>
          <w:szCs w:val="26"/>
        </w:rPr>
      </w:pPr>
      <w:r w:rsidRPr="00770863">
        <w:rPr>
          <w:i/>
          <w:color w:val="000000"/>
          <w:sz w:val="26"/>
          <w:szCs w:val="26"/>
        </w:rPr>
        <w:t>Nguồn: CAPA</w:t>
      </w:r>
    </w:p>
    <w:p w:rsidR="0007585B" w:rsidRPr="0007585B" w:rsidRDefault="0007585B" w:rsidP="0082690C">
      <w:pPr>
        <w:spacing w:line="312" w:lineRule="auto"/>
        <w:jc w:val="both"/>
        <w:rPr>
          <w:rStyle w:val="Emphasis"/>
          <w:rFonts w:ascii="Times New Roman" w:hAnsi="Times New Roman" w:cs="Times New Roman"/>
          <w:i w:val="0"/>
          <w:sz w:val="26"/>
          <w:szCs w:val="26"/>
        </w:rPr>
      </w:pPr>
    </w:p>
    <w:p w:rsidR="0007585B" w:rsidRPr="0007585B" w:rsidRDefault="0007585B" w:rsidP="00B42C7B">
      <w:pPr>
        <w:spacing w:line="312" w:lineRule="auto"/>
        <w:ind w:firstLine="720"/>
        <w:jc w:val="both"/>
        <w:rPr>
          <w:rStyle w:val="Emphasis"/>
          <w:rFonts w:ascii="Times New Roman" w:hAnsi="Times New Roman" w:cs="Times New Roman"/>
          <w:i w:val="0"/>
          <w:sz w:val="26"/>
          <w:szCs w:val="26"/>
          <w:u w:val="single"/>
        </w:rPr>
      </w:pPr>
      <w:r w:rsidRPr="0007585B">
        <w:rPr>
          <w:rStyle w:val="Emphasis"/>
          <w:rFonts w:ascii="Times New Roman" w:hAnsi="Times New Roman" w:cs="Times New Roman"/>
          <w:i w:val="0"/>
          <w:sz w:val="26"/>
          <w:szCs w:val="26"/>
          <w:u w:val="single"/>
        </w:rPr>
        <w:t xml:space="preserve">Pháp: </w:t>
      </w:r>
    </w:p>
    <w:p w:rsidR="00B42C7B" w:rsidRPr="00B42C7B" w:rsidRDefault="00B42C7B" w:rsidP="00B42C7B">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 xml:space="preserve">Air France vẫn là hãng hàng không lớn nhất ở Paris nhưng các hãng hàng không giá rẻ đã tăng số lượng chỗ ngồi của họ trong những năm gần đây. </w:t>
      </w:r>
      <w:r w:rsidR="0082690C">
        <w:rPr>
          <w:rStyle w:val="Emphasis"/>
          <w:rFonts w:ascii="Times New Roman" w:hAnsi="Times New Roman" w:cs="Times New Roman"/>
          <w:i w:val="0"/>
          <w:sz w:val="26"/>
          <w:szCs w:val="26"/>
        </w:rPr>
        <w:t xml:space="preserve">Dịch vụ hàng không giá giẻ của Air France là Transavia France tăng trưởng chậm </w:t>
      </w:r>
      <w:r w:rsidRPr="00B42C7B">
        <w:rPr>
          <w:rStyle w:val="Emphasis"/>
          <w:rFonts w:ascii="Times New Roman" w:hAnsi="Times New Roman" w:cs="Times New Roman"/>
          <w:i w:val="0"/>
          <w:sz w:val="26"/>
          <w:szCs w:val="26"/>
        </w:rPr>
        <w:t xml:space="preserve">trong khi các đối thủ cạnh tranh như easyJet và Vueling đã chiếm thị phần. Na Uy cũng </w:t>
      </w:r>
      <w:r w:rsidR="0082690C">
        <w:rPr>
          <w:rStyle w:val="Emphasis"/>
          <w:rFonts w:ascii="Times New Roman" w:hAnsi="Times New Roman" w:cs="Times New Roman"/>
          <w:i w:val="0"/>
          <w:sz w:val="26"/>
          <w:szCs w:val="26"/>
        </w:rPr>
        <w:t>là đối thủ cạnh tranh lớn ở phân khúc</w:t>
      </w:r>
      <w:r w:rsidRPr="00B42C7B">
        <w:rPr>
          <w:rStyle w:val="Emphasis"/>
          <w:rFonts w:ascii="Times New Roman" w:hAnsi="Times New Roman" w:cs="Times New Roman"/>
          <w:i w:val="0"/>
          <w:sz w:val="26"/>
          <w:szCs w:val="26"/>
        </w:rPr>
        <w:t xml:space="preserve"> chi phí thấp này, ban đầ</w:t>
      </w:r>
      <w:r w:rsidR="0082690C">
        <w:rPr>
          <w:rStyle w:val="Emphasis"/>
          <w:rFonts w:ascii="Times New Roman" w:hAnsi="Times New Roman" w:cs="Times New Roman"/>
          <w:i w:val="0"/>
          <w:sz w:val="26"/>
          <w:szCs w:val="26"/>
        </w:rPr>
        <w:t>u trên các tuyến có độ dài</w:t>
      </w:r>
      <w:r w:rsidRPr="00B42C7B">
        <w:rPr>
          <w:rStyle w:val="Emphasis"/>
          <w:rFonts w:ascii="Times New Roman" w:hAnsi="Times New Roman" w:cs="Times New Roman"/>
          <w:i w:val="0"/>
          <w:sz w:val="26"/>
          <w:szCs w:val="26"/>
        </w:rPr>
        <w:t xml:space="preserve"> trung bình và bây giờ trên các tuyến đường dài đến Mỹ.</w:t>
      </w:r>
    </w:p>
    <w:p w:rsidR="00B42C7B" w:rsidRPr="00B42C7B" w:rsidRDefault="0082690C" w:rsidP="00B42C7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Cá</w:t>
      </w:r>
      <w:r w:rsidR="00B42C7B" w:rsidRPr="00B42C7B">
        <w:rPr>
          <w:rStyle w:val="Emphasis"/>
          <w:rFonts w:ascii="Times New Roman" w:hAnsi="Times New Roman" w:cs="Times New Roman"/>
          <w:i w:val="0"/>
          <w:sz w:val="26"/>
          <w:szCs w:val="26"/>
        </w:rPr>
        <w:t>c nhà khai thác</w:t>
      </w:r>
      <w:r>
        <w:rPr>
          <w:rStyle w:val="Emphasis"/>
          <w:rFonts w:ascii="Times New Roman" w:hAnsi="Times New Roman" w:cs="Times New Roman"/>
          <w:i w:val="0"/>
          <w:sz w:val="26"/>
          <w:szCs w:val="26"/>
        </w:rPr>
        <w:t xml:space="preserve"> dịch vụ hàng không</w:t>
      </w:r>
      <w:r w:rsidR="00B42C7B" w:rsidRPr="00B42C7B">
        <w:rPr>
          <w:rStyle w:val="Emphasis"/>
          <w:rFonts w:ascii="Times New Roman" w:hAnsi="Times New Roman" w:cs="Times New Roman"/>
          <w:i w:val="0"/>
          <w:sz w:val="26"/>
          <w:szCs w:val="26"/>
        </w:rPr>
        <w:t xml:space="preserve"> giá rẻ khác cũng đang thâm nhập thị trường đường dài từ Paris, đặc biệt là Atlantic, bao gồm cả Level, WestJet, French Bee và WOW air, với Primera Air cũng có kế hoạ</w:t>
      </w:r>
      <w:r w:rsidR="0020734B">
        <w:rPr>
          <w:rStyle w:val="Emphasis"/>
          <w:rFonts w:ascii="Times New Roman" w:hAnsi="Times New Roman" w:cs="Times New Roman"/>
          <w:i w:val="0"/>
          <w:sz w:val="26"/>
          <w:szCs w:val="26"/>
        </w:rPr>
        <w:t>ch tham gia.</w:t>
      </w:r>
    </w:p>
    <w:p w:rsidR="007F4E1B" w:rsidRPr="0020734B" w:rsidRDefault="00B42C7B" w:rsidP="0020734B">
      <w:pPr>
        <w:spacing w:line="312" w:lineRule="auto"/>
        <w:ind w:firstLine="720"/>
        <w:jc w:val="both"/>
        <w:rPr>
          <w:rStyle w:val="Emphasis"/>
          <w:rFonts w:ascii="Times New Roman" w:hAnsi="Times New Roman" w:cs="Times New Roman"/>
          <w:i w:val="0"/>
          <w:sz w:val="26"/>
          <w:szCs w:val="26"/>
        </w:rPr>
      </w:pPr>
      <w:r w:rsidRPr="00B42C7B">
        <w:rPr>
          <w:rStyle w:val="Emphasis"/>
          <w:rFonts w:ascii="Times New Roman" w:hAnsi="Times New Roman" w:cs="Times New Roman"/>
          <w:i w:val="0"/>
          <w:sz w:val="26"/>
          <w:szCs w:val="26"/>
        </w:rPr>
        <w:t xml:space="preserve">Air France đã không </w:t>
      </w:r>
      <w:r w:rsidR="0082690C">
        <w:rPr>
          <w:rStyle w:val="Emphasis"/>
          <w:rFonts w:ascii="Times New Roman" w:hAnsi="Times New Roman" w:cs="Times New Roman"/>
          <w:i w:val="0"/>
          <w:sz w:val="26"/>
          <w:szCs w:val="26"/>
        </w:rPr>
        <w:t>giữ được</w:t>
      </w:r>
      <w:r w:rsidRPr="00B42C7B">
        <w:rPr>
          <w:rStyle w:val="Emphasis"/>
          <w:rFonts w:ascii="Times New Roman" w:hAnsi="Times New Roman" w:cs="Times New Roman"/>
          <w:i w:val="0"/>
          <w:sz w:val="26"/>
          <w:szCs w:val="26"/>
        </w:rPr>
        <w:t xml:space="preserve"> thị phần </w:t>
      </w:r>
      <w:r w:rsidR="0082690C">
        <w:rPr>
          <w:rStyle w:val="Emphasis"/>
          <w:rFonts w:ascii="Times New Roman" w:hAnsi="Times New Roman" w:cs="Times New Roman"/>
          <w:i w:val="0"/>
          <w:sz w:val="26"/>
          <w:szCs w:val="26"/>
        </w:rPr>
        <w:t xml:space="preserve">của mình tại </w:t>
      </w:r>
      <w:r w:rsidRPr="00B42C7B">
        <w:rPr>
          <w:rStyle w:val="Emphasis"/>
          <w:rFonts w:ascii="Times New Roman" w:hAnsi="Times New Roman" w:cs="Times New Roman"/>
          <w:i w:val="0"/>
          <w:sz w:val="26"/>
          <w:szCs w:val="26"/>
        </w:rPr>
        <w:t xml:space="preserve">Paris </w:t>
      </w:r>
      <w:r w:rsidR="0082690C">
        <w:rPr>
          <w:rStyle w:val="Emphasis"/>
          <w:rFonts w:ascii="Times New Roman" w:hAnsi="Times New Roman" w:cs="Times New Roman"/>
          <w:i w:val="0"/>
          <w:sz w:val="26"/>
          <w:szCs w:val="26"/>
        </w:rPr>
        <w:t>do</w:t>
      </w:r>
      <w:r w:rsidRPr="00B42C7B">
        <w:rPr>
          <w:rStyle w:val="Emphasis"/>
          <w:rFonts w:ascii="Times New Roman" w:hAnsi="Times New Roman" w:cs="Times New Roman"/>
          <w:i w:val="0"/>
          <w:sz w:val="26"/>
          <w:szCs w:val="26"/>
        </w:rPr>
        <w:t xml:space="preserve"> Transavia</w:t>
      </w:r>
      <w:r w:rsidR="0082690C">
        <w:rPr>
          <w:rStyle w:val="Emphasis"/>
          <w:rFonts w:ascii="Times New Roman" w:hAnsi="Times New Roman" w:cs="Times New Roman"/>
          <w:i w:val="0"/>
          <w:sz w:val="26"/>
          <w:szCs w:val="26"/>
        </w:rPr>
        <w:t>, chỉ</w:t>
      </w:r>
      <w:r w:rsidRPr="00B42C7B">
        <w:rPr>
          <w:rStyle w:val="Emphasis"/>
          <w:rFonts w:ascii="Times New Roman" w:hAnsi="Times New Roman" w:cs="Times New Roman"/>
          <w:i w:val="0"/>
          <w:sz w:val="26"/>
          <w:szCs w:val="26"/>
        </w:rPr>
        <w:t xml:space="preserve"> tập trung vào đườ</w:t>
      </w:r>
      <w:r w:rsidR="0082690C">
        <w:rPr>
          <w:rStyle w:val="Emphasis"/>
          <w:rFonts w:ascii="Times New Roman" w:hAnsi="Times New Roman" w:cs="Times New Roman"/>
          <w:i w:val="0"/>
          <w:sz w:val="26"/>
          <w:szCs w:val="26"/>
        </w:rPr>
        <w:t xml:space="preserve">ng trung bình và khả năng kiểm soát chi phí của hãng này nếu mở các tuyến dài hơn. </w:t>
      </w:r>
    </w:p>
    <w:p w:rsidR="00077006" w:rsidRPr="00B60B75" w:rsidRDefault="00463BE5" w:rsidP="00B60B75">
      <w:pPr>
        <w:pStyle w:val="ListParagraph"/>
        <w:numPr>
          <w:ilvl w:val="0"/>
          <w:numId w:val="1"/>
        </w:numPr>
        <w:spacing w:line="312" w:lineRule="auto"/>
        <w:outlineLvl w:val="0"/>
        <w:rPr>
          <w:rStyle w:val="Emphasis"/>
          <w:rFonts w:ascii="Times New Roman" w:hAnsi="Times New Roman" w:cs="Times New Roman"/>
          <w:b/>
          <w:i w:val="0"/>
          <w:iCs w:val="0"/>
          <w:sz w:val="26"/>
          <w:szCs w:val="26"/>
        </w:rPr>
      </w:pPr>
      <w:bookmarkStart w:id="11" w:name="_Toc516003389"/>
      <w:r>
        <w:rPr>
          <w:rFonts w:ascii="Times New Roman" w:hAnsi="Times New Roman" w:cs="Times New Roman"/>
          <w:b/>
          <w:sz w:val="26"/>
          <w:szCs w:val="26"/>
        </w:rPr>
        <w:lastRenderedPageBreak/>
        <w:t>Dịch vụ kho bãi</w:t>
      </w:r>
      <w:bookmarkEnd w:id="11"/>
    </w:p>
    <w:p w:rsidR="00077006" w:rsidRDefault="00077006" w:rsidP="00077006">
      <w:pPr>
        <w:spacing w:line="312" w:lineRule="auto"/>
        <w:ind w:firstLine="720"/>
        <w:jc w:val="both"/>
        <w:rPr>
          <w:rStyle w:val="Emphasis"/>
          <w:rFonts w:ascii="Times New Roman" w:hAnsi="Times New Roman" w:cs="Times New Roman"/>
          <w:i w:val="0"/>
          <w:sz w:val="26"/>
          <w:szCs w:val="26"/>
        </w:rPr>
      </w:pPr>
      <w:r w:rsidRPr="00077006">
        <w:rPr>
          <w:rStyle w:val="Emphasis"/>
          <w:rFonts w:ascii="Times New Roman" w:hAnsi="Times New Roman" w:cs="Times New Roman"/>
          <w:i w:val="0"/>
          <w:sz w:val="26"/>
          <w:szCs w:val="26"/>
        </w:rPr>
        <w:t xml:space="preserve">Thị trường kho hàng châu Âu </w:t>
      </w:r>
      <w:r>
        <w:rPr>
          <w:rStyle w:val="Emphasis"/>
          <w:rFonts w:ascii="Times New Roman" w:hAnsi="Times New Roman" w:cs="Times New Roman"/>
          <w:i w:val="0"/>
          <w:sz w:val="26"/>
          <w:szCs w:val="26"/>
        </w:rPr>
        <w:t xml:space="preserve">quí đầu năm 2018 nhìn chung tăng trưởng tốt với </w:t>
      </w:r>
      <w:r w:rsidRPr="00077006">
        <w:rPr>
          <w:rStyle w:val="Emphasis"/>
          <w:rFonts w:ascii="Times New Roman" w:hAnsi="Times New Roman" w:cs="Times New Roman"/>
          <w:i w:val="0"/>
          <w:sz w:val="26"/>
          <w:szCs w:val="26"/>
        </w:rPr>
        <w:t>tỷ lệ</w:t>
      </w:r>
      <w:r>
        <w:rPr>
          <w:rStyle w:val="Emphasis"/>
          <w:rFonts w:ascii="Times New Roman" w:hAnsi="Times New Roman" w:cs="Times New Roman"/>
          <w:i w:val="0"/>
          <w:sz w:val="26"/>
          <w:szCs w:val="26"/>
        </w:rPr>
        <w:t xml:space="preserve"> kho</w:t>
      </w:r>
      <w:r w:rsidRPr="00077006">
        <w:rPr>
          <w:rStyle w:val="Emphasis"/>
          <w:rFonts w:ascii="Times New Roman" w:hAnsi="Times New Roman" w:cs="Times New Roman"/>
          <w:i w:val="0"/>
          <w:sz w:val="26"/>
          <w:szCs w:val="26"/>
        </w:rPr>
        <w:t xml:space="preserve"> trống thấp hơn 5%</w:t>
      </w:r>
      <w:r>
        <w:rPr>
          <w:rStyle w:val="Emphasis"/>
          <w:rFonts w:ascii="Times New Roman" w:hAnsi="Times New Roman" w:cs="Times New Roman"/>
          <w:i w:val="0"/>
          <w:sz w:val="26"/>
          <w:szCs w:val="26"/>
        </w:rPr>
        <w:t>, mức thấp gần kỷ lục</w:t>
      </w:r>
      <w:r w:rsidRPr="00077006">
        <w:rPr>
          <w:rStyle w:val="Emphasis"/>
          <w:rFonts w:ascii="Times New Roman" w:hAnsi="Times New Roman" w:cs="Times New Roman"/>
          <w:i w:val="0"/>
          <w:sz w:val="26"/>
          <w:szCs w:val="26"/>
        </w:rPr>
        <w:t>. Nhu cầu về kho bãi đô thị ngày càng tăng, gắn với sự phát triển của thương mại điện tử đang thúc đẩy việc sử dụng</w:t>
      </w:r>
      <w:r>
        <w:rPr>
          <w:rStyle w:val="Emphasis"/>
          <w:rFonts w:ascii="Times New Roman" w:hAnsi="Times New Roman" w:cs="Times New Roman"/>
          <w:i w:val="0"/>
          <w:sz w:val="26"/>
          <w:szCs w:val="26"/>
        </w:rPr>
        <w:t xml:space="preserve"> hiệu quả hơn</w:t>
      </w:r>
      <w:r w:rsidRPr="00077006">
        <w:rPr>
          <w:rStyle w:val="Emphasis"/>
          <w:rFonts w:ascii="Times New Roman" w:hAnsi="Times New Roman" w:cs="Times New Roman"/>
          <w:i w:val="0"/>
          <w:sz w:val="26"/>
          <w:szCs w:val="26"/>
        </w:rPr>
        <w:t xml:space="preserve"> đất công nghiệp ở một số thành phố lớn, </w:t>
      </w:r>
      <w:r>
        <w:rPr>
          <w:rStyle w:val="Emphasis"/>
          <w:rFonts w:ascii="Times New Roman" w:hAnsi="Times New Roman" w:cs="Times New Roman"/>
          <w:i w:val="0"/>
          <w:sz w:val="26"/>
          <w:szCs w:val="26"/>
        </w:rPr>
        <w:t xml:space="preserve">và </w:t>
      </w:r>
      <w:r w:rsidRPr="00077006">
        <w:rPr>
          <w:rStyle w:val="Emphasis"/>
          <w:rFonts w:ascii="Times New Roman" w:hAnsi="Times New Roman" w:cs="Times New Roman"/>
          <w:i w:val="0"/>
          <w:sz w:val="26"/>
          <w:szCs w:val="26"/>
        </w:rPr>
        <w:t>khuyến khích phát triển kho bãi nhiều tầng hoặc kho đa cấp.</w:t>
      </w:r>
    </w:p>
    <w:p w:rsidR="00B60B75" w:rsidRDefault="00077006" w:rsidP="00077006">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Các nhu cầu mới đang xuất hiện cùng </w:t>
      </w:r>
      <w:r w:rsidRPr="00077006">
        <w:rPr>
          <w:rStyle w:val="Emphasis"/>
          <w:rFonts w:ascii="Times New Roman" w:hAnsi="Times New Roman" w:cs="Times New Roman"/>
          <w:i w:val="0"/>
          <w:sz w:val="26"/>
          <w:szCs w:val="26"/>
        </w:rPr>
        <w:t xml:space="preserve">sự thay đổi cấu trúc trong chuỗi cung ứng, </w:t>
      </w:r>
      <w:r>
        <w:rPr>
          <w:rStyle w:val="Emphasis"/>
          <w:rFonts w:ascii="Times New Roman" w:hAnsi="Times New Roman" w:cs="Times New Roman"/>
          <w:i w:val="0"/>
          <w:sz w:val="26"/>
          <w:szCs w:val="26"/>
        </w:rPr>
        <w:t xml:space="preserve">nhưng </w:t>
      </w:r>
      <w:r w:rsidRPr="00077006">
        <w:rPr>
          <w:rStyle w:val="Emphasis"/>
          <w:rFonts w:ascii="Times New Roman" w:hAnsi="Times New Roman" w:cs="Times New Roman"/>
          <w:i w:val="0"/>
          <w:sz w:val="26"/>
          <w:szCs w:val="26"/>
        </w:rPr>
        <w:t xml:space="preserve">không có dấu hiệu </w:t>
      </w:r>
      <w:r>
        <w:rPr>
          <w:rStyle w:val="Emphasis"/>
          <w:rFonts w:ascii="Times New Roman" w:hAnsi="Times New Roman" w:cs="Times New Roman"/>
          <w:i w:val="0"/>
          <w:sz w:val="26"/>
          <w:szCs w:val="26"/>
        </w:rPr>
        <w:t>suy giảm trong thời giant ới</w:t>
      </w:r>
      <w:r w:rsidRPr="00077006">
        <w:rPr>
          <w:rStyle w:val="Emphasis"/>
          <w:rFonts w:ascii="Times New Roman" w:hAnsi="Times New Roman" w:cs="Times New Roman"/>
          <w:i w:val="0"/>
          <w:sz w:val="26"/>
          <w:szCs w:val="26"/>
        </w:rPr>
        <w:t>. Tăng trưởng cho thuê kho trung bình của châu Âu đã tăng lên trong quý 1 năm 2018, mặ</w:t>
      </w:r>
      <w:r w:rsidR="00B60B75">
        <w:rPr>
          <w:rStyle w:val="Emphasis"/>
          <w:rFonts w:ascii="Times New Roman" w:hAnsi="Times New Roman" w:cs="Times New Roman"/>
          <w:i w:val="0"/>
          <w:sz w:val="26"/>
          <w:szCs w:val="26"/>
        </w:rPr>
        <w:t xml:space="preserve">c dù chưa đồng đều giữa các nước thành viên, nhưng dự kiến sẽ tiếp tục tăng trưởng </w:t>
      </w:r>
      <w:r w:rsidRPr="00077006">
        <w:rPr>
          <w:rStyle w:val="Emphasis"/>
          <w:rFonts w:ascii="Times New Roman" w:hAnsi="Times New Roman" w:cs="Times New Roman"/>
          <w:i w:val="0"/>
          <w:sz w:val="26"/>
          <w:szCs w:val="26"/>
        </w:rPr>
        <w:t>trong những tháng còn lại của năm</w:t>
      </w:r>
      <w:r w:rsidR="00B60B75">
        <w:rPr>
          <w:rStyle w:val="Emphasis"/>
          <w:rFonts w:ascii="Times New Roman" w:hAnsi="Times New Roman" w:cs="Times New Roman"/>
          <w:i w:val="0"/>
          <w:sz w:val="26"/>
          <w:szCs w:val="26"/>
        </w:rPr>
        <w:t xml:space="preserve">. Nhiều nhà cung cấp kho đã bắt đầu thông báo tăng giá cho thuê. </w:t>
      </w:r>
    </w:p>
    <w:p w:rsidR="0020734B" w:rsidRPr="00A53174" w:rsidRDefault="0020734B" w:rsidP="00077006">
      <w:pPr>
        <w:spacing w:line="312" w:lineRule="auto"/>
        <w:ind w:firstLine="720"/>
        <w:jc w:val="both"/>
        <w:rPr>
          <w:rStyle w:val="Emphasis"/>
          <w:rFonts w:ascii="Times New Roman" w:hAnsi="Times New Roman" w:cs="Times New Roman"/>
          <w:i w:val="0"/>
          <w:sz w:val="26"/>
          <w:szCs w:val="26"/>
        </w:rPr>
      </w:pPr>
      <w:r w:rsidRPr="00A53174">
        <w:rPr>
          <w:rStyle w:val="Emphasis"/>
          <w:rFonts w:ascii="Times New Roman" w:hAnsi="Times New Roman" w:cs="Times New Roman"/>
          <w:i w:val="0"/>
          <w:sz w:val="26"/>
          <w:szCs w:val="26"/>
        </w:rPr>
        <w:t xml:space="preserve">Một thách thức chính của </w:t>
      </w:r>
      <w:r>
        <w:rPr>
          <w:rStyle w:val="Emphasis"/>
          <w:rFonts w:ascii="Times New Roman" w:hAnsi="Times New Roman" w:cs="Times New Roman"/>
          <w:i w:val="0"/>
          <w:sz w:val="26"/>
          <w:szCs w:val="26"/>
        </w:rPr>
        <w:t xml:space="preserve">ngành logistics EU hiện nay </w:t>
      </w:r>
      <w:r w:rsidRPr="00A53174">
        <w:rPr>
          <w:rStyle w:val="Emphasis"/>
          <w:rFonts w:ascii="Times New Roman" w:hAnsi="Times New Roman" w:cs="Times New Roman"/>
          <w:i w:val="0"/>
          <w:sz w:val="26"/>
          <w:szCs w:val="26"/>
        </w:rPr>
        <w:t xml:space="preserve">là làm thế nào để tích hợp kho </w:t>
      </w:r>
      <w:r>
        <w:rPr>
          <w:rStyle w:val="Emphasis"/>
          <w:rFonts w:ascii="Times New Roman" w:hAnsi="Times New Roman" w:cs="Times New Roman"/>
          <w:i w:val="0"/>
          <w:sz w:val="26"/>
          <w:szCs w:val="26"/>
        </w:rPr>
        <w:t>logistics</w:t>
      </w:r>
      <w:r w:rsidRPr="00A53174">
        <w:rPr>
          <w:rStyle w:val="Emphasis"/>
          <w:rFonts w:ascii="Times New Roman" w:hAnsi="Times New Roman" w:cs="Times New Roman"/>
          <w:i w:val="0"/>
          <w:sz w:val="26"/>
          <w:szCs w:val="26"/>
        </w:rPr>
        <w:t xml:space="preserve"> vào khu vực đô thị truyền thống hoặc khu dân cư nơi không có sẵn không gian </w:t>
      </w:r>
      <w:r>
        <w:rPr>
          <w:rStyle w:val="Emphasis"/>
          <w:rFonts w:ascii="Times New Roman" w:hAnsi="Times New Roman" w:cs="Times New Roman"/>
          <w:i w:val="0"/>
          <w:sz w:val="26"/>
          <w:szCs w:val="26"/>
        </w:rPr>
        <w:t xml:space="preserve">và </w:t>
      </w:r>
      <w:r w:rsidRPr="00A53174">
        <w:rPr>
          <w:rStyle w:val="Emphasis"/>
          <w:rFonts w:ascii="Times New Roman" w:hAnsi="Times New Roman" w:cs="Times New Roman"/>
          <w:i w:val="0"/>
          <w:sz w:val="26"/>
          <w:szCs w:val="26"/>
        </w:rPr>
        <w:t xml:space="preserve"> giá đất tăng cao và </w:t>
      </w:r>
      <w:r>
        <w:rPr>
          <w:rStyle w:val="Emphasis"/>
          <w:rFonts w:ascii="Times New Roman" w:hAnsi="Times New Roman" w:cs="Times New Roman"/>
          <w:i w:val="0"/>
          <w:sz w:val="26"/>
          <w:szCs w:val="26"/>
        </w:rPr>
        <w:t xml:space="preserve">hoặc nơi công chúng thường nhạy cảm và có phản ứng mạnh </w:t>
      </w:r>
      <w:r w:rsidRPr="00A53174">
        <w:rPr>
          <w:rStyle w:val="Emphasis"/>
          <w:rFonts w:ascii="Times New Roman" w:hAnsi="Times New Roman" w:cs="Times New Roman"/>
          <w:i w:val="0"/>
          <w:sz w:val="26"/>
          <w:szCs w:val="26"/>
        </w:rPr>
        <w:t xml:space="preserve">về thẩm mỹ đối với các </w:t>
      </w:r>
      <w:r>
        <w:rPr>
          <w:rStyle w:val="Emphasis"/>
          <w:rFonts w:ascii="Times New Roman" w:hAnsi="Times New Roman" w:cs="Times New Roman"/>
          <w:i w:val="0"/>
          <w:sz w:val="26"/>
          <w:szCs w:val="26"/>
        </w:rPr>
        <w:t>cơ sở</w:t>
      </w:r>
      <w:r w:rsidRPr="00A53174">
        <w:rPr>
          <w:rStyle w:val="Emphasis"/>
          <w:rFonts w:ascii="Times New Roman" w:hAnsi="Times New Roman" w:cs="Times New Roman"/>
          <w:i w:val="0"/>
          <w:sz w:val="26"/>
          <w:szCs w:val="26"/>
        </w:rPr>
        <w:t xml:space="preserve"> logistics</w:t>
      </w:r>
      <w:r>
        <w:rPr>
          <w:rStyle w:val="Emphasis"/>
          <w:rFonts w:ascii="Times New Roman" w:hAnsi="Times New Roman" w:cs="Times New Roman"/>
          <w:i w:val="0"/>
          <w:sz w:val="26"/>
          <w:szCs w:val="26"/>
        </w:rPr>
        <w:t xml:space="preserve"> (nhà kho, trung tâm phân phối, bãi đỗ xe, tuyến đường trung chuyển, trạm dừng nghỉ…có thể phá vỡ những cảnh quan vốn có của họ)</w:t>
      </w:r>
      <w:r w:rsidRPr="00A53174">
        <w:rPr>
          <w:rStyle w:val="Emphasis"/>
          <w:rFonts w:ascii="Times New Roman" w:hAnsi="Times New Roman" w:cs="Times New Roman"/>
          <w:i w:val="0"/>
          <w:sz w:val="26"/>
          <w:szCs w:val="26"/>
        </w:rPr>
        <w:t>.</w:t>
      </w:r>
    </w:p>
    <w:p w:rsidR="0020734B" w:rsidRPr="00A53174" w:rsidRDefault="0020734B" w:rsidP="0020734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Một ví dụ là phản ứng của công chúng đối với thông báo của hãng</w:t>
      </w:r>
      <w:r w:rsidRPr="00A53174">
        <w:rPr>
          <w:rStyle w:val="Emphasis"/>
          <w:rFonts w:ascii="Times New Roman" w:hAnsi="Times New Roman" w:cs="Times New Roman"/>
          <w:i w:val="0"/>
          <w:sz w:val="26"/>
          <w:szCs w:val="26"/>
        </w:rPr>
        <w:t xml:space="preserve"> Gazeley về sự phát triển đầu cơ của mộ</w:t>
      </w:r>
      <w:r>
        <w:rPr>
          <w:rStyle w:val="Emphasis"/>
          <w:rFonts w:ascii="Times New Roman" w:hAnsi="Times New Roman" w:cs="Times New Roman"/>
          <w:i w:val="0"/>
          <w:sz w:val="26"/>
          <w:szCs w:val="26"/>
        </w:rPr>
        <w:t>t trung tâm</w:t>
      </w:r>
      <w:r w:rsidRPr="00A53174">
        <w:rPr>
          <w:rStyle w:val="Emphasis"/>
          <w:rFonts w:ascii="Times New Roman" w:hAnsi="Times New Roman" w:cs="Times New Roman"/>
          <w:i w:val="0"/>
          <w:sz w:val="26"/>
          <w:szCs w:val="26"/>
        </w:rPr>
        <w:t xml:space="preserve"> logistics ba tầng ở Docklands London. Mặc dù việc phát triển kho nhiều tầng là một thực tế được thiết lập ở một số khu vực nhất định, chẳng hạn như Hồng Kông, tài sản </w:t>
      </w:r>
      <w:r>
        <w:rPr>
          <w:rStyle w:val="Emphasis"/>
          <w:rFonts w:ascii="Times New Roman" w:hAnsi="Times New Roman" w:cs="Times New Roman"/>
          <w:i w:val="0"/>
          <w:sz w:val="26"/>
          <w:szCs w:val="26"/>
        </w:rPr>
        <w:t>logistics</w:t>
      </w:r>
      <w:r w:rsidRPr="00A53174">
        <w:rPr>
          <w:rStyle w:val="Emphasis"/>
          <w:rFonts w:ascii="Times New Roman" w:hAnsi="Times New Roman" w:cs="Times New Roman"/>
          <w:i w:val="0"/>
          <w:sz w:val="26"/>
          <w:szCs w:val="26"/>
        </w:rPr>
        <w:t xml:space="preserve"> của châu Âu có truyền thống mở rộng theo chiều ngang.</w:t>
      </w:r>
    </w:p>
    <w:p w:rsidR="0020734B" w:rsidRPr="00A53174" w:rsidRDefault="0020734B" w:rsidP="0020734B">
      <w:pPr>
        <w:spacing w:line="312" w:lineRule="auto"/>
        <w:ind w:firstLine="720"/>
        <w:jc w:val="both"/>
        <w:rPr>
          <w:rStyle w:val="Emphasis"/>
          <w:rFonts w:ascii="Times New Roman" w:hAnsi="Times New Roman" w:cs="Times New Roman"/>
          <w:i w:val="0"/>
          <w:sz w:val="26"/>
          <w:szCs w:val="26"/>
        </w:rPr>
      </w:pPr>
      <w:r w:rsidRPr="00A53174">
        <w:rPr>
          <w:rStyle w:val="Emphasis"/>
          <w:rFonts w:ascii="Times New Roman" w:hAnsi="Times New Roman" w:cs="Times New Roman"/>
          <w:i w:val="0"/>
          <w:sz w:val="26"/>
          <w:szCs w:val="26"/>
        </w:rPr>
        <w:t xml:space="preserve">Khi công nghệ tiến bộ, các nhà phát triển logistics phải </w:t>
      </w:r>
      <w:r>
        <w:rPr>
          <w:rStyle w:val="Emphasis"/>
          <w:rFonts w:ascii="Times New Roman" w:hAnsi="Times New Roman" w:cs="Times New Roman"/>
          <w:i w:val="0"/>
          <w:sz w:val="26"/>
          <w:szCs w:val="26"/>
        </w:rPr>
        <w:t>quan ngại đến</w:t>
      </w:r>
      <w:r w:rsidRPr="00A53174">
        <w:rPr>
          <w:rStyle w:val="Emphasis"/>
          <w:rFonts w:ascii="Times New Roman" w:hAnsi="Times New Roman" w:cs="Times New Roman"/>
          <w:i w:val="0"/>
          <w:sz w:val="26"/>
          <w:szCs w:val="26"/>
        </w:rPr>
        <w:t xml:space="preserve"> không gian vật lý, chiều cao trần và các thông số kỹ thuật cấu trúc theo yêu cầu của thế hệ robot tiếp theo và tự động. Cho đến nay, chỉ có nhữ</w:t>
      </w:r>
      <w:r>
        <w:rPr>
          <w:rStyle w:val="Emphasis"/>
          <w:rFonts w:ascii="Times New Roman" w:hAnsi="Times New Roman" w:cs="Times New Roman"/>
          <w:i w:val="0"/>
          <w:sz w:val="26"/>
          <w:szCs w:val="26"/>
        </w:rPr>
        <w:t xml:space="preserve">ng công ty logistics đi </w:t>
      </w:r>
      <w:r w:rsidRPr="00A53174">
        <w:rPr>
          <w:rStyle w:val="Emphasis"/>
          <w:rFonts w:ascii="Times New Roman" w:hAnsi="Times New Roman" w:cs="Times New Roman"/>
          <w:i w:val="0"/>
          <w:sz w:val="26"/>
          <w:szCs w:val="26"/>
        </w:rPr>
        <w:t xml:space="preserve">tiên phong </w:t>
      </w:r>
      <w:r>
        <w:rPr>
          <w:rStyle w:val="Emphasis"/>
          <w:rFonts w:ascii="Times New Roman" w:hAnsi="Times New Roman" w:cs="Times New Roman"/>
          <w:i w:val="0"/>
          <w:sz w:val="26"/>
          <w:szCs w:val="26"/>
        </w:rPr>
        <w:t xml:space="preserve">về công nghệ </w:t>
      </w:r>
      <w:r w:rsidRPr="00A53174">
        <w:rPr>
          <w:rStyle w:val="Emphasis"/>
          <w:rFonts w:ascii="Times New Roman" w:hAnsi="Times New Roman" w:cs="Times New Roman"/>
          <w:i w:val="0"/>
          <w:sz w:val="26"/>
          <w:szCs w:val="26"/>
        </w:rPr>
        <w:t xml:space="preserve">chấp nhận </w:t>
      </w:r>
      <w:r>
        <w:rPr>
          <w:rStyle w:val="Emphasis"/>
          <w:rFonts w:ascii="Times New Roman" w:hAnsi="Times New Roman" w:cs="Times New Roman"/>
          <w:i w:val="0"/>
          <w:sz w:val="26"/>
          <w:szCs w:val="26"/>
        </w:rPr>
        <w:t xml:space="preserve">việc sử dụng </w:t>
      </w:r>
      <w:r w:rsidRPr="00A53174">
        <w:rPr>
          <w:rStyle w:val="Emphasis"/>
          <w:rFonts w:ascii="Times New Roman" w:hAnsi="Times New Roman" w:cs="Times New Roman"/>
          <w:i w:val="0"/>
          <w:sz w:val="26"/>
          <w:szCs w:val="26"/>
        </w:rPr>
        <w:t>robot</w:t>
      </w:r>
      <w:r>
        <w:rPr>
          <w:rStyle w:val="Emphasis"/>
          <w:rFonts w:ascii="Times New Roman" w:hAnsi="Times New Roman" w:cs="Times New Roman"/>
          <w:i w:val="0"/>
          <w:sz w:val="26"/>
          <w:szCs w:val="26"/>
        </w:rPr>
        <w:t xml:space="preserve"> </w:t>
      </w:r>
      <w:r w:rsidRPr="00A53174">
        <w:rPr>
          <w:rStyle w:val="Emphasis"/>
          <w:rFonts w:ascii="Times New Roman" w:hAnsi="Times New Roman" w:cs="Times New Roman"/>
          <w:i w:val="0"/>
          <w:sz w:val="26"/>
          <w:szCs w:val="26"/>
        </w:rPr>
        <w:t>hoàn toàn và tự động hóa, nhưng công nghệ này sẽ trở nên phổ biến hơn trong những năm tới.</w:t>
      </w:r>
    </w:p>
    <w:p w:rsidR="00463BE5" w:rsidRPr="0020734B" w:rsidRDefault="0020734B" w:rsidP="0020734B">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Dự trữ </w:t>
      </w:r>
      <w:r w:rsidRPr="00A53174">
        <w:rPr>
          <w:rStyle w:val="Emphasis"/>
          <w:rFonts w:ascii="Times New Roman" w:hAnsi="Times New Roman" w:cs="Times New Roman"/>
          <w:i w:val="0"/>
          <w:sz w:val="26"/>
          <w:szCs w:val="26"/>
        </w:rPr>
        <w:t xml:space="preserve">thực phẩm </w:t>
      </w:r>
      <w:r>
        <w:rPr>
          <w:rStyle w:val="Emphasis"/>
          <w:rFonts w:ascii="Times New Roman" w:hAnsi="Times New Roman" w:cs="Times New Roman"/>
          <w:i w:val="0"/>
          <w:sz w:val="26"/>
          <w:szCs w:val="26"/>
        </w:rPr>
        <w:t xml:space="preserve">của nước Anh chỉ đủ </w:t>
      </w:r>
      <w:r w:rsidRPr="00A53174">
        <w:rPr>
          <w:rStyle w:val="Emphasis"/>
          <w:rFonts w:ascii="Times New Roman" w:hAnsi="Times New Roman" w:cs="Times New Roman"/>
          <w:i w:val="0"/>
          <w:sz w:val="26"/>
          <w:szCs w:val="26"/>
        </w:rPr>
        <w:t>cung cấp</w:t>
      </w:r>
      <w:r>
        <w:rPr>
          <w:rStyle w:val="Emphasis"/>
          <w:rFonts w:ascii="Times New Roman" w:hAnsi="Times New Roman" w:cs="Times New Roman"/>
          <w:i w:val="0"/>
          <w:sz w:val="26"/>
          <w:szCs w:val="26"/>
        </w:rPr>
        <w:t xml:space="preserve"> cho người dân nước này trong</w:t>
      </w:r>
      <w:r w:rsidRPr="00A53174">
        <w:rPr>
          <w:rStyle w:val="Emphasis"/>
          <w:rFonts w:ascii="Times New Roman" w:hAnsi="Times New Roman" w:cs="Times New Roman"/>
          <w:i w:val="0"/>
          <w:sz w:val="26"/>
          <w:szCs w:val="26"/>
        </w:rPr>
        <w:t xml:space="preserve"> ba ngày. </w:t>
      </w:r>
      <w:r>
        <w:rPr>
          <w:rStyle w:val="Emphasis"/>
          <w:rFonts w:ascii="Times New Roman" w:hAnsi="Times New Roman" w:cs="Times New Roman"/>
          <w:i w:val="0"/>
          <w:sz w:val="26"/>
          <w:szCs w:val="26"/>
        </w:rPr>
        <w:t xml:space="preserve">Điều đó có nghĩa là </w:t>
      </w:r>
      <w:r w:rsidRPr="00A53174">
        <w:rPr>
          <w:rStyle w:val="Emphasis"/>
          <w:rFonts w:ascii="Times New Roman" w:hAnsi="Times New Roman" w:cs="Times New Roman"/>
          <w:i w:val="0"/>
          <w:sz w:val="26"/>
          <w:szCs w:val="26"/>
        </w:rPr>
        <w:t xml:space="preserve">Brexit có khả năng làm chậm chuỗi cung ứng </w:t>
      </w:r>
      <w:r w:rsidRPr="00A53174">
        <w:rPr>
          <w:rStyle w:val="Emphasis"/>
          <w:rFonts w:ascii="Times New Roman" w:hAnsi="Times New Roman" w:cs="Times New Roman"/>
          <w:i w:val="0"/>
          <w:sz w:val="26"/>
          <w:szCs w:val="26"/>
        </w:rPr>
        <w:lastRenderedPageBreak/>
        <w:t>thực phẩm dễ hư hỏng trong và ngoài nướ</w:t>
      </w:r>
      <w:r>
        <w:rPr>
          <w:rStyle w:val="Emphasis"/>
          <w:rFonts w:ascii="Times New Roman" w:hAnsi="Times New Roman" w:cs="Times New Roman"/>
          <w:i w:val="0"/>
          <w:sz w:val="26"/>
          <w:szCs w:val="26"/>
        </w:rPr>
        <w:t xml:space="preserve">c Anh, do đó, khả năng </w:t>
      </w:r>
      <w:r w:rsidRPr="00A53174">
        <w:rPr>
          <w:rStyle w:val="Emphasis"/>
          <w:rFonts w:ascii="Times New Roman" w:hAnsi="Times New Roman" w:cs="Times New Roman"/>
          <w:i w:val="0"/>
          <w:sz w:val="26"/>
          <w:szCs w:val="26"/>
        </w:rPr>
        <w:t xml:space="preserve">nhu cầu về kho chứa ở Anh </w:t>
      </w:r>
      <w:r>
        <w:rPr>
          <w:rStyle w:val="Emphasis"/>
          <w:rFonts w:ascii="Times New Roman" w:hAnsi="Times New Roman" w:cs="Times New Roman"/>
          <w:i w:val="0"/>
          <w:sz w:val="26"/>
          <w:szCs w:val="26"/>
        </w:rPr>
        <w:t xml:space="preserve">sẽ </w:t>
      </w:r>
      <w:r w:rsidRPr="00A53174">
        <w:rPr>
          <w:rStyle w:val="Emphasis"/>
          <w:rFonts w:ascii="Times New Roman" w:hAnsi="Times New Roman" w:cs="Times New Roman"/>
          <w:i w:val="0"/>
          <w:sz w:val="26"/>
          <w:szCs w:val="26"/>
        </w:rPr>
        <w:t>tăng lên để đáp ứng nhu cầu trong năm ngày. Ít nhất là trong ngắn hạn và trung hạn, có một số lạc quan rằng Brexit có thể cung cấp một số cơ hộ</w:t>
      </w:r>
      <w:r>
        <w:rPr>
          <w:rStyle w:val="Emphasis"/>
          <w:rFonts w:ascii="Times New Roman" w:hAnsi="Times New Roman" w:cs="Times New Roman"/>
          <w:i w:val="0"/>
          <w:sz w:val="26"/>
          <w:szCs w:val="26"/>
        </w:rPr>
        <w:t>i tốt cho dịch vụ nhà kho và vận chuyển tại nước</w:t>
      </w:r>
      <w:r w:rsidRPr="00A53174">
        <w:rPr>
          <w:rStyle w:val="Emphasis"/>
          <w:rFonts w:ascii="Times New Roman" w:hAnsi="Times New Roman" w:cs="Times New Roman"/>
          <w:i w:val="0"/>
          <w:sz w:val="26"/>
          <w:szCs w:val="26"/>
        </w:rPr>
        <w:t xml:space="preserve"> An</w:t>
      </w:r>
      <w:r>
        <w:rPr>
          <w:rStyle w:val="Emphasis"/>
          <w:rFonts w:ascii="Times New Roman" w:hAnsi="Times New Roman" w:cs="Times New Roman"/>
          <w:i w:val="0"/>
          <w:sz w:val="26"/>
          <w:szCs w:val="26"/>
        </w:rPr>
        <w:t>h.</w:t>
      </w:r>
    </w:p>
    <w:p w:rsidR="00463BE5" w:rsidRDefault="00463BE5" w:rsidP="00463BE5">
      <w:pPr>
        <w:pStyle w:val="ListParagraph"/>
        <w:spacing w:line="312" w:lineRule="auto"/>
        <w:outlineLvl w:val="0"/>
        <w:rPr>
          <w:rFonts w:ascii="Times New Roman" w:hAnsi="Times New Roman" w:cs="Times New Roman"/>
          <w:b/>
          <w:sz w:val="26"/>
          <w:szCs w:val="26"/>
        </w:rPr>
      </w:pPr>
    </w:p>
    <w:p w:rsidR="0007459B" w:rsidRPr="00105E9D" w:rsidRDefault="00243473" w:rsidP="00AC37BB">
      <w:pPr>
        <w:pStyle w:val="ListParagraph"/>
        <w:numPr>
          <w:ilvl w:val="0"/>
          <w:numId w:val="1"/>
        </w:numPr>
        <w:spacing w:line="312" w:lineRule="auto"/>
        <w:outlineLvl w:val="0"/>
        <w:rPr>
          <w:rFonts w:ascii="Times New Roman" w:hAnsi="Times New Roman" w:cs="Times New Roman"/>
          <w:b/>
          <w:sz w:val="26"/>
          <w:szCs w:val="26"/>
        </w:rPr>
      </w:pPr>
      <w:bookmarkStart w:id="12" w:name="_Toc516003390"/>
      <w:r w:rsidRPr="00105E9D">
        <w:rPr>
          <w:rFonts w:ascii="Times New Roman" w:hAnsi="Times New Roman" w:cs="Times New Roman"/>
          <w:b/>
          <w:sz w:val="26"/>
          <w:szCs w:val="26"/>
        </w:rPr>
        <w:t>Các hoạt động khác:</w:t>
      </w:r>
      <w:bookmarkEnd w:id="12"/>
    </w:p>
    <w:p w:rsidR="00606F25" w:rsidRPr="00C45DE0" w:rsidRDefault="00606F25" w:rsidP="00AC37BB">
      <w:pPr>
        <w:pStyle w:val="ListParagraph"/>
        <w:numPr>
          <w:ilvl w:val="1"/>
          <w:numId w:val="1"/>
        </w:numPr>
        <w:spacing w:line="312" w:lineRule="auto"/>
        <w:outlineLvl w:val="1"/>
        <w:rPr>
          <w:rFonts w:ascii="Times New Roman" w:hAnsi="Times New Roman" w:cs="Times New Roman"/>
          <w:b/>
          <w:i/>
          <w:sz w:val="26"/>
          <w:szCs w:val="26"/>
        </w:rPr>
      </w:pPr>
      <w:bookmarkStart w:id="13" w:name="_Toc516003391"/>
      <w:r w:rsidRPr="00C45DE0">
        <w:rPr>
          <w:rFonts w:ascii="Times New Roman" w:hAnsi="Times New Roman" w:cs="Times New Roman"/>
          <w:b/>
          <w:i/>
          <w:sz w:val="26"/>
          <w:szCs w:val="26"/>
        </w:rPr>
        <w:t>Cảng biển</w:t>
      </w:r>
      <w:bookmarkEnd w:id="13"/>
    </w:p>
    <w:p w:rsidR="00AC6A9C" w:rsidRDefault="00AC6A9C" w:rsidP="00593757">
      <w:pPr>
        <w:pStyle w:val="NormalWeb"/>
        <w:spacing w:after="111" w:afterAutospacing="0" w:line="312" w:lineRule="auto"/>
        <w:ind w:firstLine="720"/>
        <w:jc w:val="both"/>
        <w:rPr>
          <w:color w:val="333333"/>
          <w:sz w:val="26"/>
          <w:szCs w:val="26"/>
          <w:shd w:val="clear" w:color="auto" w:fill="FFFFFF"/>
        </w:rPr>
      </w:pPr>
      <w:r>
        <w:rPr>
          <w:color w:val="333333"/>
          <w:sz w:val="26"/>
          <w:szCs w:val="26"/>
          <w:shd w:val="clear" w:color="auto" w:fill="FFFFFF"/>
        </w:rPr>
        <w:t>Quí 1/2018, h</w:t>
      </w:r>
      <w:r w:rsidRPr="00AC6A9C">
        <w:rPr>
          <w:color w:val="333333"/>
          <w:sz w:val="26"/>
          <w:szCs w:val="26"/>
          <w:shd w:val="clear" w:color="auto" w:fill="FFFFFF"/>
        </w:rPr>
        <w:t>ầu hết các cảng</w:t>
      </w:r>
      <w:r>
        <w:rPr>
          <w:color w:val="333333"/>
          <w:sz w:val="26"/>
          <w:szCs w:val="26"/>
          <w:shd w:val="clear" w:color="auto" w:fill="FFFFFF"/>
        </w:rPr>
        <w:t xml:space="preserve"> tại châu Âu có tăng trưởng tốt, thậm chí một số cảng còn </w:t>
      </w:r>
      <w:r w:rsidRPr="00AC6A9C">
        <w:rPr>
          <w:color w:val="333333"/>
          <w:sz w:val="26"/>
          <w:szCs w:val="26"/>
          <w:shd w:val="clear" w:color="auto" w:fill="FFFFFF"/>
        </w:rPr>
        <w:t xml:space="preserve">đạt mức tăng trưởng hai con số. </w:t>
      </w:r>
    </w:p>
    <w:p w:rsidR="00B60B75" w:rsidRDefault="00AC6A9C" w:rsidP="00593757">
      <w:pPr>
        <w:pStyle w:val="NormalWeb"/>
        <w:spacing w:after="111" w:afterAutospacing="0" w:line="312" w:lineRule="auto"/>
        <w:ind w:firstLine="720"/>
        <w:jc w:val="both"/>
        <w:rPr>
          <w:color w:val="333333"/>
          <w:sz w:val="26"/>
          <w:szCs w:val="26"/>
          <w:shd w:val="clear" w:color="auto" w:fill="FFFFFF"/>
        </w:rPr>
      </w:pPr>
      <w:r w:rsidRPr="00AC6A9C">
        <w:rPr>
          <w:color w:val="333333"/>
          <w:sz w:val="26"/>
          <w:szCs w:val="26"/>
          <w:shd w:val="clear" w:color="auto" w:fill="FFFFFF"/>
        </w:rPr>
        <w:t xml:space="preserve">Những </w:t>
      </w:r>
      <w:r>
        <w:rPr>
          <w:color w:val="333333"/>
          <w:sz w:val="26"/>
          <w:szCs w:val="26"/>
          <w:shd w:val="clear" w:color="auto" w:fill="FFFFFF"/>
        </w:rPr>
        <w:t>cảng có mức tăng trưởng hàng đầu là</w:t>
      </w:r>
      <w:r w:rsidR="00B60B75">
        <w:rPr>
          <w:color w:val="333333"/>
          <w:sz w:val="26"/>
          <w:szCs w:val="26"/>
          <w:shd w:val="clear" w:color="auto" w:fill="FFFFFF"/>
        </w:rPr>
        <w:t xml:space="preserve"> hàng đầu bao gồm Gdansk (+ 47%), tiếp theo là một số cảng như </w:t>
      </w:r>
      <w:r w:rsidRPr="00AC6A9C">
        <w:rPr>
          <w:color w:val="333333"/>
          <w:sz w:val="26"/>
          <w:szCs w:val="26"/>
          <w:shd w:val="clear" w:color="auto" w:fill="FFFFFF"/>
        </w:rPr>
        <w:t>Piraeus, Barcelona &amp; Zeebrugge. Valencia, Algeciras &amp; Piraeus</w:t>
      </w:r>
      <w:r w:rsidR="00B60B75">
        <w:rPr>
          <w:color w:val="333333"/>
          <w:sz w:val="26"/>
          <w:szCs w:val="26"/>
          <w:shd w:val="clear" w:color="auto" w:fill="FFFFFF"/>
        </w:rPr>
        <w:t>/</w:t>
      </w:r>
    </w:p>
    <w:p w:rsidR="00AC6A9C" w:rsidRDefault="00AC6A9C" w:rsidP="00593757">
      <w:pPr>
        <w:pStyle w:val="NormalWeb"/>
        <w:spacing w:after="111" w:afterAutospacing="0" w:line="312" w:lineRule="auto"/>
        <w:ind w:firstLine="720"/>
        <w:jc w:val="both"/>
        <w:rPr>
          <w:color w:val="333333"/>
          <w:sz w:val="26"/>
          <w:szCs w:val="26"/>
          <w:shd w:val="clear" w:color="auto" w:fill="FFFFFF"/>
        </w:rPr>
      </w:pPr>
      <w:r w:rsidRPr="00AC6A9C">
        <w:rPr>
          <w:color w:val="333333"/>
          <w:sz w:val="26"/>
          <w:szCs w:val="26"/>
          <w:shd w:val="clear" w:color="auto" w:fill="FFFFFF"/>
        </w:rPr>
        <w:t xml:space="preserve">Các </w:t>
      </w:r>
      <w:r>
        <w:rPr>
          <w:color w:val="333333"/>
          <w:sz w:val="26"/>
          <w:szCs w:val="26"/>
          <w:shd w:val="clear" w:color="auto" w:fill="FFFFFF"/>
        </w:rPr>
        <w:t>cảng container lớn nhất châu Âu là</w:t>
      </w:r>
      <w:r w:rsidRPr="00AC6A9C">
        <w:rPr>
          <w:color w:val="333333"/>
          <w:sz w:val="26"/>
          <w:szCs w:val="26"/>
          <w:shd w:val="clear" w:color="auto" w:fill="FFFFFF"/>
        </w:rPr>
        <w:t xml:space="preserve"> Rotterdam và Antwerp, vẫn tăng trưởng mạnh mẽ trong vài năm qua, trong khi Hamburg và Bremerhaven tiếp tục giảm. Wilhelmshaven (khai trương vào năm 2012) là cảng duy nhất của Đ</w:t>
      </w:r>
      <w:r w:rsidR="0082690C">
        <w:rPr>
          <w:color w:val="333333"/>
          <w:sz w:val="26"/>
          <w:szCs w:val="26"/>
          <w:shd w:val="clear" w:color="auto" w:fill="FFFFFF"/>
        </w:rPr>
        <w:t>ức ghi nhận mức tăng trưởng</w:t>
      </w:r>
      <w:r w:rsidRPr="00AC6A9C">
        <w:rPr>
          <w:color w:val="333333"/>
          <w:sz w:val="26"/>
          <w:szCs w:val="26"/>
          <w:shd w:val="clear" w:color="auto" w:fill="FFFFFF"/>
        </w:rPr>
        <w:t xml:space="preserve"> mạnh: + 99,7% trong quý 1 năm 2018 với 554,000 TEU được xử lý trong năm 2017. </w:t>
      </w:r>
    </w:p>
    <w:p w:rsidR="00AC6A9C" w:rsidRDefault="00AC6A9C" w:rsidP="00593757">
      <w:pPr>
        <w:pStyle w:val="NormalWeb"/>
        <w:spacing w:after="111" w:afterAutospacing="0" w:line="312" w:lineRule="auto"/>
        <w:ind w:firstLine="720"/>
        <w:jc w:val="both"/>
        <w:rPr>
          <w:color w:val="333333"/>
          <w:sz w:val="26"/>
          <w:szCs w:val="26"/>
          <w:shd w:val="clear" w:color="auto" w:fill="FFFFFF"/>
        </w:rPr>
      </w:pPr>
      <w:r w:rsidRPr="00AC6A9C">
        <w:rPr>
          <w:color w:val="333333"/>
          <w:sz w:val="26"/>
          <w:szCs w:val="26"/>
          <w:shd w:val="clear" w:color="auto" w:fill="FFFFFF"/>
        </w:rPr>
        <w:t xml:space="preserve">Khối lượng </w:t>
      </w:r>
      <w:r w:rsidR="0082690C">
        <w:rPr>
          <w:color w:val="333333"/>
          <w:sz w:val="26"/>
          <w:szCs w:val="26"/>
          <w:shd w:val="clear" w:color="auto" w:fill="FFFFFF"/>
        </w:rPr>
        <w:t xml:space="preserve">hàng hóa qua </w:t>
      </w:r>
      <w:r w:rsidRPr="00AC6A9C">
        <w:rPr>
          <w:color w:val="333333"/>
          <w:sz w:val="26"/>
          <w:szCs w:val="26"/>
          <w:shd w:val="clear" w:color="auto" w:fill="FFFFFF"/>
        </w:rPr>
        <w:t>các cảng cửa ngõ</w:t>
      </w:r>
      <w:r w:rsidR="0082690C">
        <w:rPr>
          <w:color w:val="333333"/>
          <w:sz w:val="26"/>
          <w:szCs w:val="26"/>
          <w:shd w:val="clear" w:color="auto" w:fill="FFFFFF"/>
        </w:rPr>
        <w:t xml:space="preserve"> tại</w:t>
      </w:r>
      <w:r w:rsidRPr="00AC6A9C">
        <w:rPr>
          <w:color w:val="333333"/>
          <w:sz w:val="26"/>
          <w:szCs w:val="26"/>
          <w:shd w:val="clear" w:color="auto" w:fill="FFFFFF"/>
        </w:rPr>
        <w:t xml:space="preserve"> Ý </w:t>
      </w:r>
      <w:r>
        <w:rPr>
          <w:color w:val="333333"/>
          <w:sz w:val="26"/>
          <w:szCs w:val="26"/>
          <w:shd w:val="clear" w:color="auto" w:fill="FFFFFF"/>
        </w:rPr>
        <w:t xml:space="preserve">là </w:t>
      </w:r>
      <w:r w:rsidRPr="00AC6A9C">
        <w:rPr>
          <w:color w:val="333333"/>
          <w:sz w:val="26"/>
          <w:szCs w:val="26"/>
          <w:shd w:val="clear" w:color="auto" w:fill="FFFFFF"/>
        </w:rPr>
        <w:t xml:space="preserve">Genoa và La Spezia tăng, trong khi </w:t>
      </w:r>
      <w:r>
        <w:rPr>
          <w:color w:val="333333"/>
          <w:sz w:val="26"/>
          <w:szCs w:val="26"/>
          <w:shd w:val="clear" w:color="auto" w:fill="FFFFFF"/>
        </w:rPr>
        <w:t>cảng</w:t>
      </w:r>
      <w:r w:rsidRPr="00AC6A9C">
        <w:rPr>
          <w:color w:val="333333"/>
          <w:sz w:val="26"/>
          <w:szCs w:val="26"/>
          <w:shd w:val="clear" w:color="auto" w:fill="FFFFFF"/>
        </w:rPr>
        <w:t xml:space="preserve"> trung chuyển Gioia Tauro phải đối mặt với sự sụt giảm sau khi giảm 12,46% trong năm 2017. </w:t>
      </w:r>
    </w:p>
    <w:p w:rsidR="00AC6A9C" w:rsidRDefault="00AC6A9C" w:rsidP="00AC6A9C">
      <w:pPr>
        <w:pStyle w:val="Caption"/>
        <w:spacing w:line="312" w:lineRule="auto"/>
        <w:jc w:val="both"/>
        <w:rPr>
          <w:rStyle w:val="Emphasis"/>
          <w:rFonts w:ascii="Times New Roman" w:hAnsi="Times New Roman" w:cs="Times New Roman"/>
          <w:b w:val="0"/>
          <w:bCs w:val="0"/>
          <w:i w:val="0"/>
          <w:color w:val="auto"/>
          <w:sz w:val="26"/>
          <w:szCs w:val="26"/>
        </w:rPr>
      </w:pPr>
      <w:r>
        <w:rPr>
          <w:noProof/>
        </w:rPr>
        <w:lastRenderedPageBreak/>
        <w:drawing>
          <wp:inline distT="0" distB="0" distL="0" distR="0">
            <wp:extent cx="5409027" cy="3706837"/>
            <wp:effectExtent l="19050" t="0" r="1173" b="0"/>
            <wp:docPr id="7" name="Picture 16" descr="Portgraphic: top-20 EU container ports, q1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graphic: top-20 EU container ports, q1 2018"/>
                    <pic:cNvPicPr>
                      <a:picLocks noChangeAspect="1" noChangeArrowheads="1"/>
                    </pic:cNvPicPr>
                  </pic:nvPicPr>
                  <pic:blipFill>
                    <a:blip r:embed="rId12"/>
                    <a:srcRect l="1447" t="18244" b="9465"/>
                    <a:stretch>
                      <a:fillRect/>
                    </a:stretch>
                  </pic:blipFill>
                  <pic:spPr bwMode="auto">
                    <a:xfrm>
                      <a:off x="0" y="0"/>
                      <a:ext cx="5409027" cy="3706837"/>
                    </a:xfrm>
                    <a:prstGeom prst="rect">
                      <a:avLst/>
                    </a:prstGeom>
                    <a:noFill/>
                    <a:ln w="9525">
                      <a:noFill/>
                      <a:miter lim="800000"/>
                      <a:headEnd/>
                      <a:tailEnd/>
                    </a:ln>
                  </pic:spPr>
                </pic:pic>
              </a:graphicData>
            </a:graphic>
          </wp:inline>
        </w:drawing>
      </w:r>
    </w:p>
    <w:p w:rsidR="00AC6A9C" w:rsidRPr="006C2A47" w:rsidRDefault="00AC6A9C" w:rsidP="00770863">
      <w:pPr>
        <w:pStyle w:val="Caption"/>
        <w:spacing w:line="312" w:lineRule="auto"/>
        <w:ind w:firstLine="720"/>
        <w:jc w:val="both"/>
        <w:rPr>
          <w:rStyle w:val="Emphasis"/>
          <w:rFonts w:ascii="Times New Roman" w:hAnsi="Times New Roman" w:cs="Times New Roman"/>
          <w:b w:val="0"/>
          <w:bCs w:val="0"/>
          <w:i w:val="0"/>
          <w:color w:val="auto"/>
          <w:sz w:val="26"/>
          <w:szCs w:val="26"/>
        </w:rPr>
      </w:pPr>
      <w:r w:rsidRPr="006C2A47">
        <w:rPr>
          <w:rStyle w:val="Emphasis"/>
          <w:rFonts w:ascii="Times New Roman" w:hAnsi="Times New Roman" w:cs="Times New Roman"/>
          <w:b w:val="0"/>
          <w:bCs w:val="0"/>
          <w:i w:val="0"/>
          <w:color w:val="auto"/>
          <w:sz w:val="26"/>
          <w:szCs w:val="26"/>
        </w:rPr>
        <w:t>Cảng Hamburg của Đức đã giảm 7,5% tổng sản lượng trong quý đầu năm nay</w:t>
      </w:r>
      <w:r>
        <w:rPr>
          <w:rStyle w:val="Emphasis"/>
          <w:rFonts w:ascii="Times New Roman" w:hAnsi="Times New Roman" w:cs="Times New Roman"/>
          <w:b w:val="0"/>
          <w:bCs w:val="0"/>
          <w:i w:val="0"/>
          <w:color w:val="auto"/>
          <w:sz w:val="26"/>
          <w:szCs w:val="26"/>
        </w:rPr>
        <w:t xml:space="preserve">. </w:t>
      </w:r>
      <w:r w:rsidRPr="006C2A47">
        <w:rPr>
          <w:rStyle w:val="Emphasis"/>
          <w:rFonts w:ascii="Times New Roman" w:hAnsi="Times New Roman" w:cs="Times New Roman"/>
          <w:b w:val="0"/>
          <w:bCs w:val="0"/>
          <w:i w:val="0"/>
          <w:color w:val="auto"/>
          <w:sz w:val="26"/>
          <w:szCs w:val="26"/>
        </w:rPr>
        <w:t>Tổng sản lượng giảm xuống còn 32,7 triệu tấn trong quý 1 năm 2018 so với 35,4 triệu tấn trong cùng kỳ năm trước.</w:t>
      </w:r>
      <w:r w:rsidR="00077006">
        <w:rPr>
          <w:rStyle w:val="Emphasis"/>
          <w:rFonts w:ascii="Times New Roman" w:hAnsi="Times New Roman" w:cs="Times New Roman"/>
          <w:b w:val="0"/>
          <w:bCs w:val="0"/>
          <w:i w:val="0"/>
          <w:color w:val="auto"/>
          <w:sz w:val="26"/>
          <w:szCs w:val="26"/>
        </w:rPr>
        <w:t xml:space="preserve"> Trong khi khối lượng hàng hóa thông thường tăng thì số lượng hàng rời lại ở mức thấp. Vận chuyển container tương đối ổn định và dịch vụ kết nối đường sắt với cảng biển gia tăng đáng kể. </w:t>
      </w:r>
    </w:p>
    <w:p w:rsidR="00077006" w:rsidRDefault="00077006" w:rsidP="00AC6A9C">
      <w:pPr>
        <w:pStyle w:val="Caption"/>
        <w:spacing w:line="312" w:lineRule="auto"/>
        <w:ind w:firstLine="720"/>
        <w:jc w:val="both"/>
        <w:rPr>
          <w:rStyle w:val="Emphasis"/>
          <w:rFonts w:ascii="Times New Roman" w:hAnsi="Times New Roman" w:cs="Times New Roman"/>
          <w:b w:val="0"/>
          <w:bCs w:val="0"/>
          <w:i w:val="0"/>
          <w:color w:val="auto"/>
          <w:sz w:val="26"/>
          <w:szCs w:val="26"/>
        </w:rPr>
      </w:pPr>
      <w:r>
        <w:rPr>
          <w:rStyle w:val="Emphasis"/>
          <w:rFonts w:ascii="Times New Roman" w:hAnsi="Times New Roman" w:cs="Times New Roman"/>
          <w:b w:val="0"/>
          <w:bCs w:val="0"/>
          <w:i w:val="0"/>
          <w:color w:val="auto"/>
          <w:sz w:val="26"/>
          <w:szCs w:val="26"/>
        </w:rPr>
        <w:t>Cụ thể:</w:t>
      </w:r>
    </w:p>
    <w:p w:rsidR="00AC6A9C" w:rsidRPr="006C2A47" w:rsidRDefault="00077006" w:rsidP="00AC6A9C">
      <w:pPr>
        <w:pStyle w:val="Caption"/>
        <w:spacing w:line="312" w:lineRule="auto"/>
        <w:ind w:firstLine="720"/>
        <w:jc w:val="both"/>
        <w:rPr>
          <w:rStyle w:val="Emphasis"/>
          <w:rFonts w:ascii="Times New Roman" w:hAnsi="Times New Roman" w:cs="Times New Roman"/>
          <w:b w:val="0"/>
          <w:bCs w:val="0"/>
          <w:i w:val="0"/>
          <w:color w:val="auto"/>
          <w:sz w:val="26"/>
          <w:szCs w:val="26"/>
        </w:rPr>
      </w:pPr>
      <w:r>
        <w:rPr>
          <w:rStyle w:val="Emphasis"/>
          <w:rFonts w:ascii="Times New Roman" w:hAnsi="Times New Roman" w:cs="Times New Roman"/>
          <w:b w:val="0"/>
          <w:bCs w:val="0"/>
          <w:i w:val="0"/>
          <w:color w:val="auto"/>
          <w:sz w:val="26"/>
          <w:szCs w:val="26"/>
        </w:rPr>
        <w:t xml:space="preserve">- </w:t>
      </w:r>
      <w:r w:rsidR="00AC6A9C" w:rsidRPr="006C2A47">
        <w:rPr>
          <w:rStyle w:val="Emphasis"/>
          <w:rFonts w:ascii="Times New Roman" w:hAnsi="Times New Roman" w:cs="Times New Roman"/>
          <w:b w:val="0"/>
          <w:bCs w:val="0"/>
          <w:i w:val="0"/>
          <w:color w:val="auto"/>
          <w:sz w:val="26"/>
          <w:szCs w:val="26"/>
        </w:rPr>
        <w:t xml:space="preserve">Sản lượng hàng hóa thông thường tăng 14,3% lên 370.000 tấn trong quý đầu tiên của năm 2018, duy trì xu hướng tăng bắt đầu vào quý </w:t>
      </w:r>
      <w:r>
        <w:rPr>
          <w:rStyle w:val="Emphasis"/>
          <w:rFonts w:ascii="Times New Roman" w:hAnsi="Times New Roman" w:cs="Times New Roman"/>
          <w:b w:val="0"/>
          <w:bCs w:val="0"/>
          <w:i w:val="0"/>
          <w:color w:val="auto"/>
          <w:sz w:val="26"/>
          <w:szCs w:val="26"/>
        </w:rPr>
        <w:t>4</w:t>
      </w:r>
      <w:r w:rsidR="00AC6A9C" w:rsidRPr="006C2A47">
        <w:rPr>
          <w:rStyle w:val="Emphasis"/>
          <w:rFonts w:ascii="Times New Roman" w:hAnsi="Times New Roman" w:cs="Times New Roman"/>
          <w:b w:val="0"/>
          <w:bCs w:val="0"/>
          <w:i w:val="0"/>
          <w:color w:val="auto"/>
          <w:sz w:val="26"/>
          <w:szCs w:val="26"/>
        </w:rPr>
        <w:t xml:space="preserve"> năm 2017.</w:t>
      </w:r>
    </w:p>
    <w:p w:rsidR="00AC6A9C" w:rsidRPr="006C2A47" w:rsidRDefault="00077006" w:rsidP="00AC6A9C">
      <w:pPr>
        <w:pStyle w:val="Caption"/>
        <w:spacing w:line="312" w:lineRule="auto"/>
        <w:ind w:firstLine="720"/>
        <w:jc w:val="both"/>
        <w:rPr>
          <w:rStyle w:val="Emphasis"/>
          <w:rFonts w:ascii="Times New Roman" w:hAnsi="Times New Roman" w:cs="Times New Roman"/>
          <w:b w:val="0"/>
          <w:bCs w:val="0"/>
          <w:i w:val="0"/>
          <w:color w:val="auto"/>
          <w:sz w:val="26"/>
          <w:szCs w:val="26"/>
        </w:rPr>
      </w:pPr>
      <w:r>
        <w:rPr>
          <w:rStyle w:val="Emphasis"/>
          <w:rFonts w:ascii="Times New Roman" w:hAnsi="Times New Roman" w:cs="Times New Roman"/>
          <w:b w:val="0"/>
          <w:bCs w:val="0"/>
          <w:i w:val="0"/>
          <w:color w:val="auto"/>
          <w:sz w:val="26"/>
          <w:szCs w:val="26"/>
        </w:rPr>
        <w:t xml:space="preserve">- </w:t>
      </w:r>
      <w:r w:rsidR="00AC6A9C" w:rsidRPr="006C2A47">
        <w:rPr>
          <w:rStyle w:val="Emphasis"/>
          <w:rFonts w:ascii="Times New Roman" w:hAnsi="Times New Roman" w:cs="Times New Roman"/>
          <w:b w:val="0"/>
          <w:bCs w:val="0"/>
          <w:i w:val="0"/>
          <w:color w:val="auto"/>
          <w:sz w:val="26"/>
          <w:szCs w:val="26"/>
        </w:rPr>
        <w:t xml:space="preserve">Khai thác container trong quý đầu tiên của năm 2018 </w:t>
      </w:r>
      <w:r>
        <w:rPr>
          <w:rStyle w:val="Emphasis"/>
          <w:rFonts w:ascii="Times New Roman" w:hAnsi="Times New Roman" w:cs="Times New Roman"/>
          <w:b w:val="0"/>
          <w:bCs w:val="0"/>
          <w:i w:val="0"/>
          <w:color w:val="auto"/>
          <w:sz w:val="26"/>
          <w:szCs w:val="26"/>
        </w:rPr>
        <w:t>đạt</w:t>
      </w:r>
      <w:r w:rsidR="00AC6A9C" w:rsidRPr="006C2A47">
        <w:rPr>
          <w:rStyle w:val="Emphasis"/>
          <w:rFonts w:ascii="Times New Roman" w:hAnsi="Times New Roman" w:cs="Times New Roman"/>
          <w:b w:val="0"/>
          <w:bCs w:val="0"/>
          <w:i w:val="0"/>
          <w:color w:val="auto"/>
          <w:sz w:val="26"/>
          <w:szCs w:val="26"/>
        </w:rPr>
        <w:t xml:space="preserve"> 2,2 triệu TEU - giảm 1,9% so với cùng kỳ năm trước.</w:t>
      </w:r>
    </w:p>
    <w:p w:rsidR="00077006" w:rsidRPr="00077006" w:rsidRDefault="00AC6A9C" w:rsidP="00077006">
      <w:pPr>
        <w:pStyle w:val="Caption"/>
        <w:spacing w:line="312" w:lineRule="auto"/>
        <w:ind w:firstLine="720"/>
        <w:jc w:val="both"/>
        <w:rPr>
          <w:rFonts w:ascii="Times New Roman" w:hAnsi="Times New Roman" w:cs="Times New Roman"/>
          <w:b w:val="0"/>
          <w:bCs w:val="0"/>
          <w:iCs/>
          <w:color w:val="auto"/>
          <w:sz w:val="26"/>
          <w:szCs w:val="26"/>
        </w:rPr>
      </w:pPr>
      <w:r w:rsidRPr="0020734B">
        <w:rPr>
          <w:rStyle w:val="Emphasis"/>
          <w:rFonts w:ascii="Times New Roman" w:hAnsi="Times New Roman" w:cs="Times New Roman"/>
          <w:b w:val="0"/>
          <w:bCs w:val="0"/>
          <w:i w:val="0"/>
          <w:color w:val="auto"/>
          <w:sz w:val="26"/>
          <w:szCs w:val="26"/>
        </w:rPr>
        <w:t xml:space="preserve">Trên các tuyến thương mại đường biển chính, các dịch vụ </w:t>
      </w:r>
      <w:r w:rsidR="00077006">
        <w:rPr>
          <w:rStyle w:val="Emphasis"/>
          <w:rFonts w:ascii="Times New Roman" w:hAnsi="Times New Roman" w:cs="Times New Roman"/>
          <w:b w:val="0"/>
          <w:bCs w:val="0"/>
          <w:i w:val="0"/>
          <w:color w:val="auto"/>
          <w:sz w:val="26"/>
          <w:szCs w:val="26"/>
        </w:rPr>
        <w:t xml:space="preserve">vận tải </w:t>
      </w:r>
      <w:r w:rsidRPr="0020734B">
        <w:rPr>
          <w:rStyle w:val="Emphasis"/>
          <w:rFonts w:ascii="Times New Roman" w:hAnsi="Times New Roman" w:cs="Times New Roman"/>
          <w:b w:val="0"/>
          <w:bCs w:val="0"/>
          <w:i w:val="0"/>
          <w:color w:val="auto"/>
          <w:sz w:val="26"/>
          <w:szCs w:val="26"/>
        </w:rPr>
        <w:t xml:space="preserve">container của Hamburg với Bờ Đông Bắc Mỹ, Đông Âu (Baltic) và Ấn Độ / Pakistan vẫn phải </w:t>
      </w:r>
      <w:r w:rsidR="00077006">
        <w:rPr>
          <w:rStyle w:val="Emphasis"/>
          <w:rFonts w:ascii="Times New Roman" w:hAnsi="Times New Roman" w:cs="Times New Roman"/>
          <w:b w:val="0"/>
          <w:bCs w:val="0"/>
          <w:i w:val="0"/>
          <w:color w:val="auto"/>
          <w:sz w:val="26"/>
          <w:szCs w:val="26"/>
        </w:rPr>
        <w:t>đang gặp khó khăn</w:t>
      </w:r>
      <w:r w:rsidRPr="0020734B">
        <w:rPr>
          <w:rStyle w:val="Emphasis"/>
          <w:rFonts w:ascii="Times New Roman" w:hAnsi="Times New Roman" w:cs="Times New Roman"/>
          <w:b w:val="0"/>
          <w:bCs w:val="0"/>
          <w:i w:val="0"/>
          <w:color w:val="auto"/>
          <w:sz w:val="26"/>
          <w:szCs w:val="26"/>
        </w:rPr>
        <w:t xml:space="preserve">. </w:t>
      </w:r>
      <w:r w:rsidR="00077006">
        <w:rPr>
          <w:rStyle w:val="Emphasis"/>
          <w:rFonts w:ascii="Times New Roman" w:hAnsi="Times New Roman" w:cs="Times New Roman"/>
          <w:b w:val="0"/>
          <w:bCs w:val="0"/>
          <w:i w:val="0"/>
          <w:color w:val="auto"/>
          <w:sz w:val="26"/>
          <w:szCs w:val="26"/>
        </w:rPr>
        <w:t>Các tuyến</w:t>
      </w:r>
      <w:r w:rsidRPr="0020734B">
        <w:rPr>
          <w:rStyle w:val="Emphasis"/>
          <w:rFonts w:ascii="Times New Roman" w:hAnsi="Times New Roman" w:cs="Times New Roman"/>
          <w:b w:val="0"/>
          <w:bCs w:val="0"/>
          <w:i w:val="0"/>
          <w:color w:val="auto"/>
          <w:sz w:val="26"/>
          <w:szCs w:val="26"/>
        </w:rPr>
        <w:t xml:space="preserve"> hoạt động tốt hơn rõ rệt so với ba tháng đầu năm trước là Đông Á (Bắc), Bờ Đông Nam Mỹ, Bờ Tây Bắc Mỹ và Đông Bắc và Tây Phi</w:t>
      </w:r>
      <w:r w:rsidR="00077006">
        <w:rPr>
          <w:rStyle w:val="Emphasis"/>
          <w:rFonts w:ascii="Times New Roman" w:hAnsi="Times New Roman" w:cs="Times New Roman"/>
          <w:b w:val="0"/>
          <w:bCs w:val="0"/>
          <w:i w:val="0"/>
          <w:color w:val="auto"/>
          <w:sz w:val="26"/>
          <w:szCs w:val="26"/>
        </w:rPr>
        <w:t>.</w:t>
      </w:r>
    </w:p>
    <w:p w:rsidR="001609DE" w:rsidRPr="00077006" w:rsidRDefault="00AC6A9C" w:rsidP="00077006">
      <w:pPr>
        <w:pStyle w:val="Caption"/>
        <w:spacing w:line="312" w:lineRule="auto"/>
        <w:ind w:firstLine="720"/>
        <w:jc w:val="both"/>
        <w:rPr>
          <w:i/>
        </w:rPr>
      </w:pPr>
      <w:r w:rsidRPr="0020734B">
        <w:rPr>
          <w:rStyle w:val="Emphasis"/>
          <w:rFonts w:ascii="Times New Roman" w:hAnsi="Times New Roman" w:cs="Times New Roman"/>
          <w:b w:val="0"/>
          <w:bCs w:val="0"/>
          <w:i w:val="0"/>
          <w:color w:val="auto"/>
          <w:sz w:val="26"/>
          <w:szCs w:val="26"/>
        </w:rPr>
        <w:lastRenderedPageBreak/>
        <w:t xml:space="preserve">Trung Quốc </w:t>
      </w:r>
      <w:r w:rsidR="00077006">
        <w:rPr>
          <w:rStyle w:val="Emphasis"/>
          <w:rFonts w:ascii="Times New Roman" w:hAnsi="Times New Roman" w:cs="Times New Roman"/>
          <w:b w:val="0"/>
          <w:bCs w:val="0"/>
          <w:i w:val="0"/>
          <w:color w:val="auto"/>
          <w:sz w:val="26"/>
          <w:szCs w:val="26"/>
        </w:rPr>
        <w:t>hiện là</w:t>
      </w:r>
      <w:r w:rsidRPr="0020734B">
        <w:rPr>
          <w:rStyle w:val="Emphasis"/>
          <w:rFonts w:ascii="Times New Roman" w:hAnsi="Times New Roman" w:cs="Times New Roman"/>
          <w:b w:val="0"/>
          <w:bCs w:val="0"/>
          <w:i w:val="0"/>
          <w:color w:val="auto"/>
          <w:sz w:val="26"/>
          <w:szCs w:val="26"/>
        </w:rPr>
        <w:t xml:space="preserve"> đối tác thương mại quan trọng nhất của Hamburg</w:t>
      </w:r>
      <w:r w:rsidR="00077006">
        <w:rPr>
          <w:rStyle w:val="Emphasis"/>
          <w:rFonts w:ascii="Times New Roman" w:hAnsi="Times New Roman" w:cs="Times New Roman"/>
          <w:b w:val="0"/>
          <w:bCs w:val="0"/>
          <w:i w:val="0"/>
          <w:color w:val="auto"/>
          <w:sz w:val="26"/>
          <w:szCs w:val="26"/>
        </w:rPr>
        <w:t>, với mức tăng trưởng 4,5% trong vận chuyển container giữa Hamburg và Trung Quốc</w:t>
      </w:r>
      <w:r w:rsidRPr="0020734B">
        <w:rPr>
          <w:rStyle w:val="Emphasis"/>
          <w:rFonts w:ascii="Times New Roman" w:hAnsi="Times New Roman" w:cs="Times New Roman"/>
          <w:b w:val="0"/>
          <w:bCs w:val="0"/>
          <w:i w:val="0"/>
          <w:color w:val="auto"/>
          <w:sz w:val="26"/>
          <w:szCs w:val="26"/>
        </w:rPr>
        <w:t xml:space="preserve">. </w:t>
      </w:r>
      <w:r w:rsidR="00077006">
        <w:rPr>
          <w:rStyle w:val="Emphasis"/>
          <w:rFonts w:ascii="Times New Roman" w:hAnsi="Times New Roman" w:cs="Times New Roman"/>
          <w:b w:val="0"/>
          <w:bCs w:val="0"/>
          <w:i w:val="0"/>
          <w:color w:val="auto"/>
          <w:sz w:val="26"/>
          <w:szCs w:val="26"/>
        </w:rPr>
        <w:t>Các đối tác khác cũng ghi nhận mức tăng trưởng đáng kể như</w:t>
      </w:r>
      <w:r w:rsidRPr="0020734B">
        <w:rPr>
          <w:rStyle w:val="Emphasis"/>
          <w:rFonts w:ascii="Times New Roman" w:hAnsi="Times New Roman" w:cs="Times New Roman"/>
          <w:b w:val="0"/>
          <w:bCs w:val="0"/>
          <w:i w:val="0"/>
          <w:color w:val="auto"/>
          <w:sz w:val="26"/>
          <w:szCs w:val="26"/>
        </w:rPr>
        <w:t xml:space="preserve"> Brazil (tăng 37,7%), Thụy Điển (tăng 38,5%) và Israel (tăng 63,8%). </w:t>
      </w:r>
    </w:p>
    <w:p w:rsidR="003B753D" w:rsidRPr="003B753D" w:rsidRDefault="00607B55" w:rsidP="003B753D">
      <w:pPr>
        <w:pStyle w:val="ListParagraph"/>
        <w:numPr>
          <w:ilvl w:val="1"/>
          <w:numId w:val="1"/>
        </w:numPr>
        <w:spacing w:line="312" w:lineRule="auto"/>
        <w:outlineLvl w:val="1"/>
        <w:rPr>
          <w:rStyle w:val="Emphasis"/>
          <w:rFonts w:ascii="Times New Roman" w:hAnsi="Times New Roman" w:cs="Times New Roman"/>
          <w:b/>
          <w:iCs w:val="0"/>
          <w:sz w:val="26"/>
          <w:szCs w:val="26"/>
        </w:rPr>
      </w:pPr>
      <w:bookmarkStart w:id="14" w:name="_Toc516003392"/>
      <w:r>
        <w:rPr>
          <w:rFonts w:ascii="Times New Roman" w:hAnsi="Times New Roman" w:cs="Times New Roman"/>
          <w:b/>
          <w:i/>
          <w:sz w:val="26"/>
          <w:szCs w:val="26"/>
        </w:rPr>
        <w:t>Giao nhận</w:t>
      </w:r>
      <w:r w:rsidR="0020734B">
        <w:rPr>
          <w:rFonts w:ascii="Times New Roman" w:hAnsi="Times New Roman" w:cs="Times New Roman"/>
          <w:b/>
          <w:i/>
          <w:sz w:val="26"/>
          <w:szCs w:val="26"/>
        </w:rPr>
        <w:t>, thương mại điện tử</w:t>
      </w:r>
      <w:bookmarkEnd w:id="14"/>
    </w:p>
    <w:p w:rsidR="003B753D" w:rsidRDefault="003B753D" w:rsidP="003B753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Trong bối cảnh Vương quốc Anh tách khỏi EU và những động lực cho tăng trưởng của khu vực này bị co hẹp trước sự mở rộng và cạnh tranh của các khu vực khác, thúc đẩy các luồng</w:t>
      </w:r>
      <w:r w:rsidRPr="006B51FD">
        <w:rPr>
          <w:rStyle w:val="Emphasis"/>
          <w:rFonts w:ascii="Times New Roman" w:hAnsi="Times New Roman" w:cs="Times New Roman"/>
          <w:i w:val="0"/>
          <w:sz w:val="26"/>
          <w:szCs w:val="26"/>
        </w:rPr>
        <w:t xml:space="preserve"> thương mại toàn cầu </w:t>
      </w:r>
      <w:r>
        <w:rPr>
          <w:rStyle w:val="Emphasis"/>
          <w:rFonts w:ascii="Times New Roman" w:hAnsi="Times New Roman" w:cs="Times New Roman"/>
          <w:i w:val="0"/>
          <w:sz w:val="26"/>
          <w:szCs w:val="26"/>
        </w:rPr>
        <w:t>và logistics hiện tại trở thành những mục tiêu quan trọng tại EU</w:t>
      </w:r>
      <w:r w:rsidRPr="006B51FD">
        <w:rPr>
          <w:rStyle w:val="Emphasis"/>
          <w:rFonts w:ascii="Times New Roman" w:hAnsi="Times New Roman" w:cs="Times New Roman"/>
          <w:i w:val="0"/>
          <w:sz w:val="26"/>
          <w:szCs w:val="26"/>
        </w:rPr>
        <w:t>.</w:t>
      </w:r>
    </w:p>
    <w:p w:rsidR="003B753D" w:rsidRDefault="003B753D" w:rsidP="003B753D">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Để tạo ra những động lực lớn,</w:t>
      </w:r>
      <w:r w:rsidRPr="006B51FD">
        <w:rPr>
          <w:rStyle w:val="Emphasis"/>
          <w:rFonts w:ascii="Times New Roman" w:hAnsi="Times New Roman" w:cs="Times New Roman"/>
          <w:i w:val="0"/>
          <w:sz w:val="26"/>
          <w:szCs w:val="26"/>
        </w:rPr>
        <w:t xml:space="preserve"> </w:t>
      </w:r>
      <w:r>
        <w:rPr>
          <w:rStyle w:val="Emphasis"/>
          <w:rFonts w:ascii="Times New Roman" w:hAnsi="Times New Roman" w:cs="Times New Roman"/>
          <w:i w:val="0"/>
          <w:sz w:val="26"/>
          <w:szCs w:val="26"/>
        </w:rPr>
        <w:t>Ủy ban châu Âu khuyến khích việc sử dụng internet vạn vật-</w:t>
      </w:r>
      <w:r w:rsidRPr="006B51FD">
        <w:rPr>
          <w:rStyle w:val="Emphasis"/>
          <w:rFonts w:ascii="Times New Roman" w:hAnsi="Times New Roman" w:cs="Times New Roman"/>
          <w:i w:val="0"/>
          <w:sz w:val="26"/>
          <w:szCs w:val="26"/>
        </w:rPr>
        <w:t xml:space="preserve"> Internet of Things (IoT) </w:t>
      </w:r>
      <w:r>
        <w:rPr>
          <w:rStyle w:val="Emphasis"/>
          <w:rFonts w:ascii="Times New Roman" w:hAnsi="Times New Roman" w:cs="Times New Roman"/>
          <w:i w:val="0"/>
          <w:sz w:val="26"/>
          <w:szCs w:val="26"/>
        </w:rPr>
        <w:t xml:space="preserve">để </w:t>
      </w:r>
      <w:r w:rsidRPr="006B51FD">
        <w:rPr>
          <w:rStyle w:val="Emphasis"/>
          <w:rFonts w:ascii="Times New Roman" w:hAnsi="Times New Roman" w:cs="Times New Roman"/>
          <w:i w:val="0"/>
          <w:sz w:val="26"/>
          <w:szCs w:val="26"/>
        </w:rPr>
        <w:t xml:space="preserve">khai thác những tiến bộ trong các phương tiện kết nối thông minh, cũng như các mô hình </w:t>
      </w:r>
      <w:r>
        <w:rPr>
          <w:rStyle w:val="Emphasis"/>
          <w:rFonts w:ascii="Times New Roman" w:hAnsi="Times New Roman" w:cs="Times New Roman"/>
          <w:i w:val="0"/>
          <w:sz w:val="26"/>
          <w:szCs w:val="26"/>
        </w:rPr>
        <w:t>hợp tác về logistics</w:t>
      </w:r>
      <w:r w:rsidRPr="006B51FD">
        <w:rPr>
          <w:rStyle w:val="Emphasis"/>
          <w:rFonts w:ascii="Times New Roman" w:hAnsi="Times New Roman" w:cs="Times New Roman"/>
          <w:i w:val="0"/>
          <w:sz w:val="26"/>
          <w:szCs w:val="26"/>
        </w:rPr>
        <w:t xml:space="preserve"> như ‘vận chuyển đám đông’ và </w:t>
      </w:r>
      <w:r>
        <w:rPr>
          <w:rStyle w:val="Emphasis"/>
          <w:rFonts w:ascii="Times New Roman" w:hAnsi="Times New Roman" w:cs="Times New Roman"/>
          <w:i w:val="0"/>
          <w:sz w:val="26"/>
          <w:szCs w:val="26"/>
        </w:rPr>
        <w:t>tương hỗ trong lưu trữ, lưu kho tạm thời. Việc khai thác blockchain để phát triển các chuỗi cung ứng cũng được khuyến khích</w:t>
      </w:r>
      <w:r w:rsidRPr="006B51FD">
        <w:rPr>
          <w:rStyle w:val="Emphasis"/>
          <w:rFonts w:ascii="Times New Roman" w:hAnsi="Times New Roman" w:cs="Times New Roman"/>
          <w:i w:val="0"/>
          <w:sz w:val="26"/>
          <w:szCs w:val="26"/>
        </w:rPr>
        <w:t xml:space="preserve">. </w:t>
      </w:r>
    </w:p>
    <w:p w:rsidR="003B753D" w:rsidRPr="00016958" w:rsidRDefault="003B753D" w:rsidP="003B753D">
      <w:pPr>
        <w:spacing w:line="312" w:lineRule="auto"/>
        <w:ind w:firstLine="720"/>
        <w:jc w:val="both"/>
        <w:rPr>
          <w:rStyle w:val="Emphasis"/>
          <w:rFonts w:ascii="Times New Roman" w:hAnsi="Times New Roman" w:cs="Times New Roman"/>
          <w:i w:val="0"/>
          <w:sz w:val="26"/>
          <w:szCs w:val="26"/>
        </w:rPr>
      </w:pPr>
      <w:r w:rsidRPr="00016958">
        <w:rPr>
          <w:rStyle w:val="Emphasis"/>
          <w:rFonts w:ascii="Times New Roman" w:hAnsi="Times New Roman" w:cs="Times New Roman"/>
          <w:i w:val="0"/>
          <w:sz w:val="26"/>
          <w:szCs w:val="26"/>
        </w:rPr>
        <w:t>Khi kỹ thuật số hóa và tự động hóa ngày càng trở nên quan trọng đối với nền kinh tế châu Âu, việc tăng cường theo dõi và kiểm soát hàng hóa trong thời gian thực là rất quan trọng cho khả năng cạnh tranh vận chuyển hàng hóa.</w:t>
      </w:r>
    </w:p>
    <w:p w:rsidR="006B51FD" w:rsidRPr="006B51FD" w:rsidRDefault="0020734B" w:rsidP="006770C2">
      <w:pPr>
        <w:pStyle w:val="NormalWeb"/>
        <w:shd w:val="clear" w:color="auto" w:fill="FFFFFF"/>
        <w:spacing w:after="111" w:line="312" w:lineRule="auto"/>
        <w:ind w:firstLine="720"/>
        <w:jc w:val="both"/>
        <w:rPr>
          <w:rStyle w:val="Emphasis"/>
          <w:rFonts w:eastAsiaTheme="minorEastAsia"/>
          <w:i w:val="0"/>
          <w:sz w:val="26"/>
          <w:szCs w:val="26"/>
        </w:rPr>
      </w:pPr>
      <w:r>
        <w:rPr>
          <w:rStyle w:val="Emphasis"/>
          <w:rFonts w:eastAsiaTheme="minorEastAsia"/>
          <w:i w:val="0"/>
          <w:sz w:val="26"/>
          <w:szCs w:val="26"/>
        </w:rPr>
        <w:t>Lĩnh vực giao nhận</w:t>
      </w:r>
      <w:r w:rsidR="006B51FD" w:rsidRPr="006B51FD">
        <w:rPr>
          <w:rStyle w:val="Emphasis"/>
          <w:rFonts w:eastAsiaTheme="minorEastAsia"/>
          <w:i w:val="0"/>
          <w:sz w:val="26"/>
          <w:szCs w:val="26"/>
        </w:rPr>
        <w:t xml:space="preserve"> </w:t>
      </w:r>
      <w:r>
        <w:rPr>
          <w:rStyle w:val="Emphasis"/>
          <w:rFonts w:eastAsiaTheme="minorEastAsia"/>
          <w:i w:val="0"/>
          <w:sz w:val="26"/>
          <w:szCs w:val="26"/>
        </w:rPr>
        <w:t xml:space="preserve">tại EU đang thu hút sự quan tâm của các hãng thương mại điện tử lớn trên thế giới. Tập đoàn Alibaba của Trung Quốc </w:t>
      </w:r>
      <w:r w:rsidR="006B51FD" w:rsidRPr="006B51FD">
        <w:rPr>
          <w:rStyle w:val="Emphasis"/>
          <w:rFonts w:eastAsiaTheme="minorEastAsia"/>
          <w:i w:val="0"/>
          <w:sz w:val="26"/>
          <w:szCs w:val="26"/>
        </w:rPr>
        <w:t xml:space="preserve"> đang </w:t>
      </w:r>
      <w:r>
        <w:rPr>
          <w:rStyle w:val="Emphasis"/>
          <w:rFonts w:eastAsiaTheme="minorEastAsia"/>
          <w:i w:val="0"/>
          <w:sz w:val="26"/>
          <w:szCs w:val="26"/>
        </w:rPr>
        <w:t>thảo luận</w:t>
      </w:r>
      <w:r w:rsidR="006B51FD" w:rsidRPr="006B51FD">
        <w:rPr>
          <w:rStyle w:val="Emphasis"/>
          <w:rFonts w:eastAsiaTheme="minorEastAsia"/>
          <w:i w:val="0"/>
          <w:sz w:val="26"/>
          <w:szCs w:val="26"/>
        </w:rPr>
        <w:t xml:space="preserve"> với cảng ở Hamburg để mở trung tâm hậu cần riêng của mình để phục vụ cho lục địa châu Âu. Trung tâm của Đức chủ yếu nhắm vào thị trường Đức và Scandinavia theo giấy của Đức. Alibaba đã giao 50.000 gói hàng ngày cho Đức. Bài báo nói rằng nó cũng đang xem xét một trung tâm phân phối của Bỉ, mặc dù vẫn chưa được xác nhận.</w:t>
      </w:r>
    </w:p>
    <w:p w:rsidR="00332DA3" w:rsidRPr="00463BE5" w:rsidRDefault="006B51FD" w:rsidP="006B51FD">
      <w:pPr>
        <w:pStyle w:val="NormalWeb"/>
        <w:shd w:val="clear" w:color="auto" w:fill="FFFFFF"/>
        <w:spacing w:after="111" w:afterAutospacing="0" w:line="312" w:lineRule="auto"/>
        <w:ind w:firstLine="720"/>
        <w:jc w:val="both"/>
        <w:rPr>
          <w:rStyle w:val="Emphasis"/>
          <w:rFonts w:eastAsiaTheme="minorEastAsia"/>
          <w:i w:val="0"/>
          <w:sz w:val="26"/>
          <w:szCs w:val="26"/>
        </w:rPr>
      </w:pPr>
      <w:r w:rsidRPr="006B51FD">
        <w:rPr>
          <w:rStyle w:val="Emphasis"/>
          <w:rFonts w:eastAsiaTheme="minorEastAsia"/>
          <w:i w:val="0"/>
          <w:sz w:val="26"/>
          <w:szCs w:val="26"/>
        </w:rPr>
        <w:t>Alibaba xây dựng một nhà kho Jack Ma cũng tuyên bố rằng họ sẵn sàng đầu tư vào Pháp. Chính phủ Bungari cũng đã từng đề cập đến các kế hoạch thực tế, cho thấy cuộc xâm lược của Trung Quốc đang dần dần hình thành</w:t>
      </w:r>
      <w:r w:rsidR="00332DA3" w:rsidRPr="00463BE5">
        <w:rPr>
          <w:rStyle w:val="Emphasis"/>
          <w:rFonts w:eastAsiaTheme="minorEastAsia"/>
          <w:i w:val="0"/>
          <w:sz w:val="26"/>
          <w:szCs w:val="26"/>
        </w:rPr>
        <w:t>.</w:t>
      </w:r>
    </w:p>
    <w:sectPr w:rsidR="00332DA3" w:rsidRPr="00463BE5" w:rsidSect="00A723CF">
      <w:footerReference w:type="default" r:id="rId13"/>
      <w:pgSz w:w="12240" w:h="15840"/>
      <w:pgMar w:top="1440" w:right="1800" w:bottom="1440" w:left="1800" w:header="720" w:footer="720" w:gutter="0"/>
      <w:pgBorders w:display="firstPage" w:offsetFrom="page">
        <w:top w:val="double" w:sz="12" w:space="24" w:color="auto"/>
        <w:left w:val="double" w:sz="12" w:space="24" w:color="auto"/>
        <w:bottom w:val="double" w:sz="12" w:space="24" w:color="auto"/>
        <w:right w:val="double" w:sz="12"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121" w:rsidRDefault="00F26121" w:rsidP="00AC37BB">
      <w:pPr>
        <w:spacing w:after="0" w:line="240" w:lineRule="auto"/>
      </w:pPr>
      <w:r>
        <w:separator/>
      </w:r>
    </w:p>
  </w:endnote>
  <w:endnote w:type="continuationSeparator" w:id="1">
    <w:p w:rsidR="00F26121" w:rsidRDefault="00F26121" w:rsidP="00AC3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78313"/>
      <w:docPartObj>
        <w:docPartGallery w:val="Page Numbers (Bottom of Page)"/>
        <w:docPartUnique/>
      </w:docPartObj>
    </w:sdtPr>
    <w:sdtContent>
      <w:p w:rsidR="000404AB" w:rsidRDefault="00710933">
        <w:pPr>
          <w:pStyle w:val="Footer"/>
          <w:jc w:val="right"/>
        </w:pPr>
        <w:fldSimple w:instr=" PAGE   \* MERGEFORMAT ">
          <w:r w:rsidR="00B60B75">
            <w:rPr>
              <w:noProof/>
            </w:rPr>
            <w:t>2</w:t>
          </w:r>
        </w:fldSimple>
      </w:p>
    </w:sdtContent>
  </w:sdt>
  <w:p w:rsidR="000404AB" w:rsidRDefault="000404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121" w:rsidRDefault="00F26121" w:rsidP="00AC37BB">
      <w:pPr>
        <w:spacing w:after="0" w:line="240" w:lineRule="auto"/>
      </w:pPr>
      <w:r>
        <w:separator/>
      </w:r>
    </w:p>
  </w:footnote>
  <w:footnote w:type="continuationSeparator" w:id="1">
    <w:p w:rsidR="00F26121" w:rsidRDefault="00F26121" w:rsidP="00AC37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11907"/>
    <w:multiLevelType w:val="hybridMultilevel"/>
    <w:tmpl w:val="27902660"/>
    <w:lvl w:ilvl="0" w:tplc="43A68D74">
      <w:start w:val="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5CB72EC"/>
    <w:multiLevelType w:val="hybridMultilevel"/>
    <w:tmpl w:val="2102A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AC9314C"/>
    <w:multiLevelType w:val="multilevel"/>
    <w:tmpl w:val="998C1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
    <w:nsid w:val="7F524748"/>
    <w:multiLevelType w:val="hybridMultilevel"/>
    <w:tmpl w:val="3078E246"/>
    <w:lvl w:ilvl="0" w:tplc="BD30603A">
      <w:start w:val="3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7459B"/>
    <w:rsid w:val="000070D5"/>
    <w:rsid w:val="00016958"/>
    <w:rsid w:val="000404AB"/>
    <w:rsid w:val="00055DF9"/>
    <w:rsid w:val="000605A7"/>
    <w:rsid w:val="0007459B"/>
    <w:rsid w:val="0007585B"/>
    <w:rsid w:val="00077006"/>
    <w:rsid w:val="000953B0"/>
    <w:rsid w:val="000A7DCD"/>
    <w:rsid w:val="000C0D15"/>
    <w:rsid w:val="000C173B"/>
    <w:rsid w:val="000C4BE5"/>
    <w:rsid w:val="000D2613"/>
    <w:rsid w:val="000E7849"/>
    <w:rsid w:val="00105E9D"/>
    <w:rsid w:val="001609DE"/>
    <w:rsid w:val="0018653A"/>
    <w:rsid w:val="001B0A80"/>
    <w:rsid w:val="001C03E8"/>
    <w:rsid w:val="001D564A"/>
    <w:rsid w:val="001E3F15"/>
    <w:rsid w:val="0020733C"/>
    <w:rsid w:val="0020734B"/>
    <w:rsid w:val="00214896"/>
    <w:rsid w:val="00224A37"/>
    <w:rsid w:val="00243473"/>
    <w:rsid w:val="00244CD4"/>
    <w:rsid w:val="00285499"/>
    <w:rsid w:val="002C02E1"/>
    <w:rsid w:val="002F3237"/>
    <w:rsid w:val="00314E63"/>
    <w:rsid w:val="00324E1E"/>
    <w:rsid w:val="00330A9C"/>
    <w:rsid w:val="00332DA3"/>
    <w:rsid w:val="00346733"/>
    <w:rsid w:val="00383FB5"/>
    <w:rsid w:val="003B753D"/>
    <w:rsid w:val="003C7461"/>
    <w:rsid w:val="003C78A0"/>
    <w:rsid w:val="00402E8C"/>
    <w:rsid w:val="00426F4B"/>
    <w:rsid w:val="00463BE5"/>
    <w:rsid w:val="00473E35"/>
    <w:rsid w:val="004B1C72"/>
    <w:rsid w:val="004D2AD2"/>
    <w:rsid w:val="004F3BC7"/>
    <w:rsid w:val="005126F4"/>
    <w:rsid w:val="005207E9"/>
    <w:rsid w:val="00524751"/>
    <w:rsid w:val="00593757"/>
    <w:rsid w:val="005C03DA"/>
    <w:rsid w:val="005D3293"/>
    <w:rsid w:val="005F4A37"/>
    <w:rsid w:val="00606F25"/>
    <w:rsid w:val="00607B55"/>
    <w:rsid w:val="006330DF"/>
    <w:rsid w:val="00666BFC"/>
    <w:rsid w:val="0066750D"/>
    <w:rsid w:val="006770C2"/>
    <w:rsid w:val="00680A05"/>
    <w:rsid w:val="0068407E"/>
    <w:rsid w:val="00685521"/>
    <w:rsid w:val="006B51FD"/>
    <w:rsid w:val="006C2A47"/>
    <w:rsid w:val="006C7647"/>
    <w:rsid w:val="006F7254"/>
    <w:rsid w:val="00710933"/>
    <w:rsid w:val="00761443"/>
    <w:rsid w:val="00770863"/>
    <w:rsid w:val="00771D5F"/>
    <w:rsid w:val="007771F0"/>
    <w:rsid w:val="007A7544"/>
    <w:rsid w:val="007C6C3A"/>
    <w:rsid w:val="007F4E1B"/>
    <w:rsid w:val="0082690C"/>
    <w:rsid w:val="00832444"/>
    <w:rsid w:val="0085727E"/>
    <w:rsid w:val="0086714B"/>
    <w:rsid w:val="0089601D"/>
    <w:rsid w:val="008C34AC"/>
    <w:rsid w:val="008C56CE"/>
    <w:rsid w:val="008C5C2B"/>
    <w:rsid w:val="008E53C1"/>
    <w:rsid w:val="008F0167"/>
    <w:rsid w:val="00914741"/>
    <w:rsid w:val="00933328"/>
    <w:rsid w:val="00967562"/>
    <w:rsid w:val="00A06B2B"/>
    <w:rsid w:val="00A11215"/>
    <w:rsid w:val="00A44FCF"/>
    <w:rsid w:val="00A53174"/>
    <w:rsid w:val="00A723CF"/>
    <w:rsid w:val="00A76AE7"/>
    <w:rsid w:val="00A806D1"/>
    <w:rsid w:val="00A933BC"/>
    <w:rsid w:val="00AC37BB"/>
    <w:rsid w:val="00AC6A9C"/>
    <w:rsid w:val="00AF6A61"/>
    <w:rsid w:val="00B0450D"/>
    <w:rsid w:val="00B42C7B"/>
    <w:rsid w:val="00B606C3"/>
    <w:rsid w:val="00B60B75"/>
    <w:rsid w:val="00B72F59"/>
    <w:rsid w:val="00B866B1"/>
    <w:rsid w:val="00B93B20"/>
    <w:rsid w:val="00BC2043"/>
    <w:rsid w:val="00BC41C3"/>
    <w:rsid w:val="00C432EB"/>
    <w:rsid w:val="00C45DE0"/>
    <w:rsid w:val="00C71E95"/>
    <w:rsid w:val="00C977FC"/>
    <w:rsid w:val="00CA22B3"/>
    <w:rsid w:val="00CD4347"/>
    <w:rsid w:val="00D16A6E"/>
    <w:rsid w:val="00D55AF2"/>
    <w:rsid w:val="00D83790"/>
    <w:rsid w:val="00DA5DBE"/>
    <w:rsid w:val="00DF2AA0"/>
    <w:rsid w:val="00E12274"/>
    <w:rsid w:val="00E5715D"/>
    <w:rsid w:val="00E86ECF"/>
    <w:rsid w:val="00EA3F37"/>
    <w:rsid w:val="00EB066A"/>
    <w:rsid w:val="00EE005D"/>
    <w:rsid w:val="00F26121"/>
    <w:rsid w:val="00F526CE"/>
    <w:rsid w:val="00F721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647"/>
  </w:style>
  <w:style w:type="paragraph" w:styleId="Heading1">
    <w:name w:val="heading 1"/>
    <w:basedOn w:val="Normal"/>
    <w:next w:val="Normal"/>
    <w:link w:val="Heading1Char"/>
    <w:uiPriority w:val="9"/>
    <w:qFormat/>
    <w:rsid w:val="00EB06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06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C56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9B"/>
    <w:pPr>
      <w:ind w:left="720"/>
      <w:contextualSpacing/>
    </w:pPr>
  </w:style>
  <w:style w:type="character" w:styleId="Emphasis">
    <w:name w:val="Emphasis"/>
    <w:basedOn w:val="DefaultParagraphFont"/>
    <w:uiPriority w:val="20"/>
    <w:qFormat/>
    <w:rsid w:val="0007459B"/>
    <w:rPr>
      <w:i/>
      <w:iCs/>
    </w:rPr>
  </w:style>
  <w:style w:type="paragraph" w:styleId="BalloonText">
    <w:name w:val="Balloon Text"/>
    <w:basedOn w:val="Normal"/>
    <w:link w:val="BalloonTextChar"/>
    <w:uiPriority w:val="99"/>
    <w:semiHidden/>
    <w:unhideWhenUsed/>
    <w:rsid w:val="00074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59B"/>
    <w:rPr>
      <w:rFonts w:ascii="Tahoma" w:hAnsi="Tahoma" w:cs="Tahoma"/>
      <w:sz w:val="16"/>
      <w:szCs w:val="16"/>
    </w:rPr>
  </w:style>
  <w:style w:type="paragraph" w:styleId="Caption">
    <w:name w:val="caption"/>
    <w:basedOn w:val="Normal"/>
    <w:next w:val="Normal"/>
    <w:uiPriority w:val="35"/>
    <w:unhideWhenUsed/>
    <w:qFormat/>
    <w:rsid w:val="007771F0"/>
    <w:pPr>
      <w:spacing w:line="240" w:lineRule="auto"/>
    </w:pPr>
    <w:rPr>
      <w:b/>
      <w:bCs/>
      <w:color w:val="4F81BD" w:themeColor="accent1"/>
      <w:sz w:val="18"/>
      <w:szCs w:val="18"/>
    </w:rPr>
  </w:style>
  <w:style w:type="character" w:styleId="Hyperlink">
    <w:name w:val="Hyperlink"/>
    <w:basedOn w:val="DefaultParagraphFont"/>
    <w:uiPriority w:val="99"/>
    <w:unhideWhenUsed/>
    <w:rsid w:val="007771F0"/>
    <w:rPr>
      <w:color w:val="0000FF"/>
      <w:u w:val="single"/>
    </w:rPr>
  </w:style>
  <w:style w:type="character" w:styleId="Strong">
    <w:name w:val="Strong"/>
    <w:basedOn w:val="DefaultParagraphFont"/>
    <w:uiPriority w:val="22"/>
    <w:qFormat/>
    <w:rsid w:val="007771F0"/>
    <w:rPr>
      <w:b/>
      <w:bCs/>
    </w:rPr>
  </w:style>
  <w:style w:type="paragraph" w:styleId="NoSpacing">
    <w:name w:val="No Spacing"/>
    <w:uiPriority w:val="1"/>
    <w:qFormat/>
    <w:rsid w:val="00EB066A"/>
    <w:pPr>
      <w:spacing w:after="0" w:line="240" w:lineRule="auto"/>
    </w:pPr>
  </w:style>
  <w:style w:type="paragraph" w:styleId="Title">
    <w:name w:val="Title"/>
    <w:basedOn w:val="Normal"/>
    <w:next w:val="Normal"/>
    <w:link w:val="TitleChar"/>
    <w:uiPriority w:val="10"/>
    <w:qFormat/>
    <w:rsid w:val="00EB06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66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B066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B066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B06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C37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37BB"/>
  </w:style>
  <w:style w:type="paragraph" w:styleId="Footer">
    <w:name w:val="footer"/>
    <w:basedOn w:val="Normal"/>
    <w:link w:val="FooterChar"/>
    <w:uiPriority w:val="99"/>
    <w:unhideWhenUsed/>
    <w:rsid w:val="00AC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7BB"/>
  </w:style>
  <w:style w:type="paragraph" w:styleId="TOC1">
    <w:name w:val="toc 1"/>
    <w:basedOn w:val="Normal"/>
    <w:next w:val="Normal"/>
    <w:autoRedefine/>
    <w:uiPriority w:val="39"/>
    <w:unhideWhenUsed/>
    <w:rsid w:val="00C45DE0"/>
    <w:pPr>
      <w:spacing w:after="100"/>
    </w:pPr>
  </w:style>
  <w:style w:type="paragraph" w:styleId="TOC2">
    <w:name w:val="toc 2"/>
    <w:basedOn w:val="Normal"/>
    <w:next w:val="Normal"/>
    <w:autoRedefine/>
    <w:uiPriority w:val="39"/>
    <w:unhideWhenUsed/>
    <w:rsid w:val="00C45DE0"/>
    <w:pPr>
      <w:spacing w:after="100"/>
      <w:ind w:left="220"/>
    </w:pPr>
  </w:style>
  <w:style w:type="paragraph" w:styleId="TableofFigures">
    <w:name w:val="table of figures"/>
    <w:basedOn w:val="Normal"/>
    <w:next w:val="Normal"/>
    <w:uiPriority w:val="99"/>
    <w:unhideWhenUsed/>
    <w:rsid w:val="00C45DE0"/>
    <w:pPr>
      <w:spacing w:after="0"/>
    </w:pPr>
  </w:style>
  <w:style w:type="character" w:customStyle="1" w:styleId="Heading3Char">
    <w:name w:val="Heading 3 Char"/>
    <w:basedOn w:val="DefaultParagraphFont"/>
    <w:link w:val="Heading3"/>
    <w:uiPriority w:val="9"/>
    <w:rsid w:val="008C56CE"/>
    <w:rPr>
      <w:rFonts w:ascii="Times New Roman" w:eastAsia="Times New Roman" w:hAnsi="Times New Roman" w:cs="Times New Roman"/>
      <w:b/>
      <w:bCs/>
      <w:sz w:val="27"/>
      <w:szCs w:val="27"/>
    </w:rPr>
  </w:style>
  <w:style w:type="paragraph" w:customStyle="1" w:styleId="graph-header">
    <w:name w:val="graph-header"/>
    <w:basedOn w:val="Normal"/>
    <w:rsid w:val="000758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footer">
    <w:name w:val="graph-footer"/>
    <w:basedOn w:val="Normal"/>
    <w:rsid w:val="000758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8209829">
      <w:bodyDiv w:val="1"/>
      <w:marLeft w:val="0"/>
      <w:marRight w:val="0"/>
      <w:marTop w:val="0"/>
      <w:marBottom w:val="0"/>
      <w:divBdr>
        <w:top w:val="none" w:sz="0" w:space="0" w:color="auto"/>
        <w:left w:val="none" w:sz="0" w:space="0" w:color="auto"/>
        <w:bottom w:val="none" w:sz="0" w:space="0" w:color="auto"/>
        <w:right w:val="none" w:sz="0" w:space="0" w:color="auto"/>
      </w:divBdr>
    </w:div>
    <w:div w:id="366181562">
      <w:bodyDiv w:val="1"/>
      <w:marLeft w:val="0"/>
      <w:marRight w:val="0"/>
      <w:marTop w:val="0"/>
      <w:marBottom w:val="0"/>
      <w:divBdr>
        <w:top w:val="none" w:sz="0" w:space="0" w:color="auto"/>
        <w:left w:val="none" w:sz="0" w:space="0" w:color="auto"/>
        <w:bottom w:val="none" w:sz="0" w:space="0" w:color="auto"/>
        <w:right w:val="none" w:sz="0" w:space="0" w:color="auto"/>
      </w:divBdr>
    </w:div>
    <w:div w:id="711462668">
      <w:bodyDiv w:val="1"/>
      <w:marLeft w:val="0"/>
      <w:marRight w:val="0"/>
      <w:marTop w:val="0"/>
      <w:marBottom w:val="0"/>
      <w:divBdr>
        <w:top w:val="none" w:sz="0" w:space="0" w:color="auto"/>
        <w:left w:val="none" w:sz="0" w:space="0" w:color="auto"/>
        <w:bottom w:val="none" w:sz="0" w:space="0" w:color="auto"/>
        <w:right w:val="none" w:sz="0" w:space="0" w:color="auto"/>
      </w:divBdr>
    </w:div>
    <w:div w:id="720248091">
      <w:bodyDiv w:val="1"/>
      <w:marLeft w:val="0"/>
      <w:marRight w:val="0"/>
      <w:marTop w:val="0"/>
      <w:marBottom w:val="0"/>
      <w:divBdr>
        <w:top w:val="none" w:sz="0" w:space="0" w:color="auto"/>
        <w:left w:val="none" w:sz="0" w:space="0" w:color="auto"/>
        <w:bottom w:val="none" w:sz="0" w:space="0" w:color="auto"/>
        <w:right w:val="none" w:sz="0" w:space="0" w:color="auto"/>
      </w:divBdr>
    </w:div>
    <w:div w:id="754788846">
      <w:bodyDiv w:val="1"/>
      <w:marLeft w:val="0"/>
      <w:marRight w:val="0"/>
      <w:marTop w:val="0"/>
      <w:marBottom w:val="0"/>
      <w:divBdr>
        <w:top w:val="none" w:sz="0" w:space="0" w:color="auto"/>
        <w:left w:val="none" w:sz="0" w:space="0" w:color="auto"/>
        <w:bottom w:val="none" w:sz="0" w:space="0" w:color="auto"/>
        <w:right w:val="none" w:sz="0" w:space="0" w:color="auto"/>
      </w:divBdr>
    </w:div>
    <w:div w:id="1047946340">
      <w:bodyDiv w:val="1"/>
      <w:marLeft w:val="0"/>
      <w:marRight w:val="0"/>
      <w:marTop w:val="0"/>
      <w:marBottom w:val="0"/>
      <w:divBdr>
        <w:top w:val="none" w:sz="0" w:space="0" w:color="auto"/>
        <w:left w:val="none" w:sz="0" w:space="0" w:color="auto"/>
        <w:bottom w:val="none" w:sz="0" w:space="0" w:color="auto"/>
        <w:right w:val="none" w:sz="0" w:space="0" w:color="auto"/>
      </w:divBdr>
      <w:divsChild>
        <w:div w:id="1036083204">
          <w:marLeft w:val="0"/>
          <w:marRight w:val="0"/>
          <w:marTop w:val="0"/>
          <w:marBottom w:val="177"/>
          <w:divBdr>
            <w:top w:val="none" w:sz="0" w:space="0" w:color="auto"/>
            <w:left w:val="none" w:sz="0" w:space="0" w:color="auto"/>
            <w:bottom w:val="none" w:sz="0" w:space="0" w:color="auto"/>
            <w:right w:val="none" w:sz="0" w:space="0" w:color="auto"/>
          </w:divBdr>
        </w:div>
        <w:div w:id="337080480">
          <w:marLeft w:val="0"/>
          <w:marRight w:val="0"/>
          <w:marTop w:val="0"/>
          <w:marBottom w:val="177"/>
          <w:divBdr>
            <w:top w:val="none" w:sz="0" w:space="0" w:color="auto"/>
            <w:left w:val="none" w:sz="0" w:space="0" w:color="auto"/>
            <w:bottom w:val="none" w:sz="0" w:space="0" w:color="auto"/>
            <w:right w:val="none" w:sz="0" w:space="0" w:color="auto"/>
          </w:divBdr>
        </w:div>
        <w:div w:id="1105076832">
          <w:marLeft w:val="0"/>
          <w:marRight w:val="0"/>
          <w:marTop w:val="0"/>
          <w:marBottom w:val="177"/>
          <w:divBdr>
            <w:top w:val="none" w:sz="0" w:space="0" w:color="auto"/>
            <w:left w:val="none" w:sz="0" w:space="0" w:color="auto"/>
            <w:bottom w:val="none" w:sz="0" w:space="0" w:color="auto"/>
            <w:right w:val="none" w:sz="0" w:space="0" w:color="auto"/>
          </w:divBdr>
        </w:div>
      </w:divsChild>
    </w:div>
    <w:div w:id="1244141695">
      <w:bodyDiv w:val="1"/>
      <w:marLeft w:val="0"/>
      <w:marRight w:val="0"/>
      <w:marTop w:val="0"/>
      <w:marBottom w:val="0"/>
      <w:divBdr>
        <w:top w:val="none" w:sz="0" w:space="0" w:color="auto"/>
        <w:left w:val="none" w:sz="0" w:space="0" w:color="auto"/>
        <w:bottom w:val="none" w:sz="0" w:space="0" w:color="auto"/>
        <w:right w:val="none" w:sz="0" w:space="0" w:color="auto"/>
      </w:divBdr>
      <w:divsChild>
        <w:div w:id="1900558286">
          <w:marLeft w:val="0"/>
          <w:marRight w:val="0"/>
          <w:marTop w:val="0"/>
          <w:marBottom w:val="177"/>
          <w:divBdr>
            <w:top w:val="none" w:sz="0" w:space="0" w:color="auto"/>
            <w:left w:val="none" w:sz="0" w:space="0" w:color="auto"/>
            <w:bottom w:val="none" w:sz="0" w:space="0" w:color="auto"/>
            <w:right w:val="none" w:sz="0" w:space="0" w:color="auto"/>
          </w:divBdr>
        </w:div>
        <w:div w:id="2034843187">
          <w:marLeft w:val="0"/>
          <w:marRight w:val="0"/>
          <w:marTop w:val="0"/>
          <w:marBottom w:val="177"/>
          <w:divBdr>
            <w:top w:val="none" w:sz="0" w:space="0" w:color="auto"/>
            <w:left w:val="none" w:sz="0" w:space="0" w:color="auto"/>
            <w:bottom w:val="none" w:sz="0" w:space="0" w:color="auto"/>
            <w:right w:val="none" w:sz="0" w:space="0" w:color="auto"/>
          </w:divBdr>
        </w:div>
      </w:divsChild>
    </w:div>
    <w:div w:id="1385106621">
      <w:bodyDiv w:val="1"/>
      <w:marLeft w:val="0"/>
      <w:marRight w:val="0"/>
      <w:marTop w:val="0"/>
      <w:marBottom w:val="0"/>
      <w:divBdr>
        <w:top w:val="none" w:sz="0" w:space="0" w:color="auto"/>
        <w:left w:val="none" w:sz="0" w:space="0" w:color="auto"/>
        <w:bottom w:val="none" w:sz="0" w:space="0" w:color="auto"/>
        <w:right w:val="none" w:sz="0" w:space="0" w:color="auto"/>
      </w:divBdr>
      <w:divsChild>
        <w:div w:id="456024455">
          <w:marLeft w:val="0"/>
          <w:marRight w:val="0"/>
          <w:marTop w:val="0"/>
          <w:marBottom w:val="160"/>
          <w:divBdr>
            <w:top w:val="none" w:sz="0" w:space="0" w:color="auto"/>
            <w:left w:val="none" w:sz="0" w:space="0" w:color="auto"/>
            <w:bottom w:val="none" w:sz="0" w:space="0" w:color="auto"/>
            <w:right w:val="none" w:sz="0" w:space="0" w:color="auto"/>
          </w:divBdr>
        </w:div>
        <w:div w:id="789860530">
          <w:marLeft w:val="0"/>
          <w:marRight w:val="0"/>
          <w:marTop w:val="0"/>
          <w:marBottom w:val="160"/>
          <w:divBdr>
            <w:top w:val="none" w:sz="0" w:space="0" w:color="auto"/>
            <w:left w:val="none" w:sz="0" w:space="0" w:color="auto"/>
            <w:bottom w:val="none" w:sz="0" w:space="0" w:color="auto"/>
            <w:right w:val="none" w:sz="0" w:space="0" w:color="auto"/>
          </w:divBdr>
        </w:div>
      </w:divsChild>
    </w:div>
    <w:div w:id="1463959296">
      <w:bodyDiv w:val="1"/>
      <w:marLeft w:val="0"/>
      <w:marRight w:val="0"/>
      <w:marTop w:val="0"/>
      <w:marBottom w:val="0"/>
      <w:divBdr>
        <w:top w:val="none" w:sz="0" w:space="0" w:color="auto"/>
        <w:left w:val="none" w:sz="0" w:space="0" w:color="auto"/>
        <w:bottom w:val="none" w:sz="0" w:space="0" w:color="auto"/>
        <w:right w:val="none" w:sz="0" w:space="0" w:color="auto"/>
      </w:divBdr>
      <w:divsChild>
        <w:div w:id="471102167">
          <w:marLeft w:val="166"/>
          <w:marRight w:val="166"/>
          <w:marTop w:val="0"/>
          <w:marBottom w:val="111"/>
          <w:divBdr>
            <w:top w:val="none" w:sz="0" w:space="0" w:color="auto"/>
            <w:left w:val="none" w:sz="0" w:space="0" w:color="auto"/>
            <w:bottom w:val="none" w:sz="0" w:space="0" w:color="auto"/>
            <w:right w:val="none" w:sz="0" w:space="0" w:color="auto"/>
          </w:divBdr>
          <w:divsChild>
            <w:div w:id="19744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1696">
      <w:bodyDiv w:val="1"/>
      <w:marLeft w:val="0"/>
      <w:marRight w:val="0"/>
      <w:marTop w:val="0"/>
      <w:marBottom w:val="0"/>
      <w:divBdr>
        <w:top w:val="none" w:sz="0" w:space="0" w:color="auto"/>
        <w:left w:val="none" w:sz="0" w:space="0" w:color="auto"/>
        <w:bottom w:val="none" w:sz="0" w:space="0" w:color="auto"/>
        <w:right w:val="none" w:sz="0" w:space="0" w:color="auto"/>
      </w:divBdr>
    </w:div>
    <w:div w:id="1563979080">
      <w:bodyDiv w:val="1"/>
      <w:marLeft w:val="0"/>
      <w:marRight w:val="0"/>
      <w:marTop w:val="0"/>
      <w:marBottom w:val="0"/>
      <w:divBdr>
        <w:top w:val="none" w:sz="0" w:space="0" w:color="auto"/>
        <w:left w:val="none" w:sz="0" w:space="0" w:color="auto"/>
        <w:bottom w:val="none" w:sz="0" w:space="0" w:color="auto"/>
        <w:right w:val="none" w:sz="0" w:space="0" w:color="auto"/>
      </w:divBdr>
    </w:div>
    <w:div w:id="1597324270">
      <w:bodyDiv w:val="1"/>
      <w:marLeft w:val="0"/>
      <w:marRight w:val="0"/>
      <w:marTop w:val="0"/>
      <w:marBottom w:val="0"/>
      <w:divBdr>
        <w:top w:val="none" w:sz="0" w:space="0" w:color="auto"/>
        <w:left w:val="none" w:sz="0" w:space="0" w:color="auto"/>
        <w:bottom w:val="none" w:sz="0" w:space="0" w:color="auto"/>
        <w:right w:val="none" w:sz="0" w:space="0" w:color="auto"/>
      </w:divBdr>
    </w:div>
    <w:div w:id="1696884577">
      <w:bodyDiv w:val="1"/>
      <w:marLeft w:val="0"/>
      <w:marRight w:val="0"/>
      <w:marTop w:val="0"/>
      <w:marBottom w:val="0"/>
      <w:divBdr>
        <w:top w:val="none" w:sz="0" w:space="0" w:color="auto"/>
        <w:left w:val="none" w:sz="0" w:space="0" w:color="auto"/>
        <w:bottom w:val="none" w:sz="0" w:space="0" w:color="auto"/>
        <w:right w:val="none" w:sz="0" w:space="0" w:color="auto"/>
      </w:divBdr>
    </w:div>
    <w:div w:id="1902448675">
      <w:bodyDiv w:val="1"/>
      <w:marLeft w:val="0"/>
      <w:marRight w:val="0"/>
      <w:marTop w:val="0"/>
      <w:marBottom w:val="0"/>
      <w:divBdr>
        <w:top w:val="none" w:sz="0" w:space="0" w:color="auto"/>
        <w:left w:val="none" w:sz="0" w:space="0" w:color="auto"/>
        <w:bottom w:val="none" w:sz="0" w:space="0" w:color="auto"/>
        <w:right w:val="none" w:sz="0" w:space="0" w:color="auto"/>
      </w:divBdr>
    </w:div>
    <w:div w:id="2071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68F88-83BB-4A27-97F7-EA391B6F4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15</Pages>
  <Words>3060</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BAOLINH</dc:creator>
  <cp:lastModifiedBy>BAOLINH</cp:lastModifiedBy>
  <cp:revision>30</cp:revision>
  <dcterms:created xsi:type="dcterms:W3CDTF">2018-05-10T09:19:00Z</dcterms:created>
  <dcterms:modified xsi:type="dcterms:W3CDTF">2018-06-05T16:11:00Z</dcterms:modified>
</cp:coreProperties>
</file>